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A46" w:rsidRPr="00E5625E" w:rsidRDefault="003F2A46" w:rsidP="003F2A46">
      <w:pPr>
        <w:ind w:firstLine="400"/>
        <w:jc w:val="right"/>
        <w:rPr>
          <w:sz w:val="28"/>
          <w:szCs w:val="28"/>
        </w:rPr>
      </w:pPr>
      <w:r w:rsidRPr="00E5625E">
        <w:rPr>
          <w:sz w:val="28"/>
          <w:szCs w:val="28"/>
        </w:rPr>
        <w:t xml:space="preserve">Проект </w:t>
      </w:r>
    </w:p>
    <w:p w:rsidR="003F2A46" w:rsidRPr="00E5625E" w:rsidRDefault="003F2A46" w:rsidP="003F2A46">
      <w:pPr>
        <w:ind w:firstLine="400"/>
        <w:rPr>
          <w:sz w:val="28"/>
          <w:szCs w:val="28"/>
        </w:rPr>
      </w:pPr>
    </w:p>
    <w:p w:rsidR="00904A6C" w:rsidRDefault="00E5625E" w:rsidP="00904A6C">
      <w:pPr>
        <w:ind w:firstLine="400"/>
        <w:jc w:val="center"/>
        <w:rPr>
          <w:b/>
          <w:sz w:val="28"/>
          <w:szCs w:val="28"/>
        </w:rPr>
      </w:pPr>
      <w:r w:rsidRPr="003F27FE">
        <w:rPr>
          <w:b/>
          <w:sz w:val="28"/>
          <w:szCs w:val="28"/>
        </w:rPr>
        <w:t xml:space="preserve">РАСПОРЯЖЕНИЕ </w:t>
      </w:r>
    </w:p>
    <w:p w:rsidR="00E5625E" w:rsidRDefault="00E5625E" w:rsidP="00E5625E">
      <w:pPr>
        <w:ind w:firstLine="4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ПРАВИТЕЛЬСТВА КЫРГЫЗСКОЙ РЕСПУБЛИКИ</w:t>
      </w:r>
    </w:p>
    <w:p w:rsidR="00E5625E" w:rsidRDefault="00E5625E" w:rsidP="00904A6C">
      <w:pPr>
        <w:ind w:firstLine="400"/>
        <w:jc w:val="center"/>
        <w:rPr>
          <w:b/>
          <w:sz w:val="28"/>
          <w:szCs w:val="28"/>
        </w:rPr>
      </w:pPr>
    </w:p>
    <w:p w:rsidR="00904A6C" w:rsidRPr="009B52AE" w:rsidRDefault="00904A6C" w:rsidP="00904A6C">
      <w:pPr>
        <w:ind w:firstLine="400"/>
        <w:jc w:val="both"/>
        <w:rPr>
          <w:sz w:val="28"/>
          <w:szCs w:val="28"/>
        </w:rPr>
      </w:pPr>
      <w:r w:rsidRPr="009B52AE">
        <w:rPr>
          <w:sz w:val="28"/>
          <w:szCs w:val="28"/>
        </w:rPr>
        <w:t xml:space="preserve">В целях проведения пилотной апробации модели нормативного финансирования в системе среднего профессионального образования, в соответствии с </w:t>
      </w:r>
      <w:r w:rsidR="00616F86">
        <w:rPr>
          <w:sz w:val="28"/>
          <w:szCs w:val="28"/>
        </w:rPr>
        <w:t>З</w:t>
      </w:r>
      <w:r w:rsidRPr="009B52AE">
        <w:rPr>
          <w:sz w:val="28"/>
          <w:szCs w:val="28"/>
        </w:rPr>
        <w:t xml:space="preserve">аконом Кыргызской Республики </w:t>
      </w:r>
      <w:hyperlink r:id="rId8" w:history="1">
        <w:r w:rsidRPr="009B52AE">
          <w:rPr>
            <w:sz w:val="28"/>
            <w:szCs w:val="28"/>
          </w:rPr>
          <w:t>«Об образовании»</w:t>
        </w:r>
      </w:hyperlink>
      <w:r w:rsidRPr="009B52AE">
        <w:rPr>
          <w:sz w:val="28"/>
          <w:szCs w:val="28"/>
        </w:rPr>
        <w:t xml:space="preserve">, </w:t>
      </w:r>
      <w:hyperlink r:id="rId9" w:history="1">
        <w:r w:rsidRPr="009B52AE">
          <w:rPr>
            <w:sz w:val="28"/>
            <w:szCs w:val="28"/>
          </w:rPr>
          <w:t>статьями 10</w:t>
        </w:r>
      </w:hyperlink>
      <w:r w:rsidRPr="009B52AE">
        <w:rPr>
          <w:sz w:val="28"/>
          <w:szCs w:val="28"/>
        </w:rPr>
        <w:t xml:space="preserve"> и </w:t>
      </w:r>
      <w:hyperlink r:id="rId10" w:history="1">
        <w:r w:rsidRPr="009B52AE">
          <w:rPr>
            <w:bCs/>
            <w:sz w:val="28"/>
            <w:szCs w:val="28"/>
          </w:rPr>
          <w:t>17</w:t>
        </w:r>
      </w:hyperlink>
      <w:r w:rsidRPr="009B52AE">
        <w:rPr>
          <w:sz w:val="28"/>
          <w:szCs w:val="28"/>
        </w:rPr>
        <w:t xml:space="preserve"> конституционного Закона Кыргызской Республики «О Правительстве Кыргызской Республики»:</w:t>
      </w:r>
    </w:p>
    <w:p w:rsidR="00904A6C" w:rsidRPr="009B52AE" w:rsidRDefault="00904A6C" w:rsidP="00BC6505">
      <w:pPr>
        <w:numPr>
          <w:ilvl w:val="0"/>
          <w:numId w:val="1"/>
        </w:numPr>
        <w:spacing w:before="120"/>
        <w:ind w:left="0" w:firstLine="720"/>
        <w:jc w:val="both"/>
        <w:rPr>
          <w:sz w:val="28"/>
          <w:szCs w:val="28"/>
        </w:rPr>
      </w:pPr>
      <w:r w:rsidRPr="009B52AE">
        <w:rPr>
          <w:sz w:val="28"/>
          <w:szCs w:val="28"/>
        </w:rPr>
        <w:t>Провести</w:t>
      </w:r>
      <w:r w:rsidR="00B40FEA" w:rsidRPr="009B52AE">
        <w:rPr>
          <w:sz w:val="28"/>
          <w:szCs w:val="28"/>
        </w:rPr>
        <w:t xml:space="preserve"> с 1 января 2020 года по 31 декабря 2020 года,</w:t>
      </w:r>
      <w:r w:rsidRPr="009B52AE">
        <w:rPr>
          <w:sz w:val="28"/>
          <w:szCs w:val="28"/>
        </w:rPr>
        <w:t xml:space="preserve"> </w:t>
      </w:r>
      <w:proofErr w:type="spellStart"/>
      <w:r w:rsidRPr="009B52AE">
        <w:rPr>
          <w:sz w:val="28"/>
          <w:szCs w:val="28"/>
        </w:rPr>
        <w:t>пилотную</w:t>
      </w:r>
      <w:proofErr w:type="spellEnd"/>
      <w:r w:rsidRPr="009B52AE">
        <w:rPr>
          <w:sz w:val="28"/>
          <w:szCs w:val="28"/>
        </w:rPr>
        <w:t xml:space="preserve"> апробацию </w:t>
      </w:r>
      <w:r w:rsidR="001644BD" w:rsidRPr="009B52AE">
        <w:rPr>
          <w:sz w:val="28"/>
          <w:szCs w:val="28"/>
        </w:rPr>
        <w:t xml:space="preserve">модели </w:t>
      </w:r>
      <w:r w:rsidR="00BC6505" w:rsidRPr="009B52AE">
        <w:rPr>
          <w:sz w:val="28"/>
          <w:szCs w:val="28"/>
        </w:rPr>
        <w:t xml:space="preserve">нормативного финансирования </w:t>
      </w:r>
      <w:r w:rsidR="00B40FEA" w:rsidRPr="009B52AE">
        <w:rPr>
          <w:sz w:val="28"/>
          <w:szCs w:val="28"/>
        </w:rPr>
        <w:t xml:space="preserve"> в </w:t>
      </w:r>
      <w:r w:rsidR="006A4BC6">
        <w:rPr>
          <w:sz w:val="28"/>
          <w:szCs w:val="28"/>
        </w:rPr>
        <w:t>образовательн</w:t>
      </w:r>
      <w:r w:rsidR="007A3023">
        <w:rPr>
          <w:sz w:val="28"/>
          <w:szCs w:val="28"/>
        </w:rPr>
        <w:t>ых</w:t>
      </w:r>
      <w:r w:rsidR="006A4BC6">
        <w:rPr>
          <w:sz w:val="28"/>
          <w:szCs w:val="28"/>
        </w:rPr>
        <w:t xml:space="preserve"> организаци</w:t>
      </w:r>
      <w:r w:rsidR="007A3023">
        <w:rPr>
          <w:sz w:val="28"/>
          <w:szCs w:val="28"/>
        </w:rPr>
        <w:t>ях</w:t>
      </w:r>
      <w:r w:rsidR="00BC6505" w:rsidRPr="009B52AE">
        <w:rPr>
          <w:sz w:val="28"/>
          <w:szCs w:val="28"/>
        </w:rPr>
        <w:t xml:space="preserve">  среднего профессионального образования</w:t>
      </w:r>
      <w:r w:rsidR="00F17F51" w:rsidRPr="009B52AE">
        <w:rPr>
          <w:sz w:val="28"/>
          <w:szCs w:val="28"/>
        </w:rPr>
        <w:t xml:space="preserve">, подведомственных </w:t>
      </w:r>
      <w:r w:rsidR="00BC6505" w:rsidRPr="009B52AE">
        <w:rPr>
          <w:sz w:val="28"/>
          <w:szCs w:val="28"/>
        </w:rPr>
        <w:t>Министерств</w:t>
      </w:r>
      <w:r w:rsidR="00B40FEA" w:rsidRPr="009B52AE">
        <w:rPr>
          <w:sz w:val="28"/>
          <w:szCs w:val="28"/>
        </w:rPr>
        <w:t xml:space="preserve">у </w:t>
      </w:r>
      <w:r w:rsidR="00BC6505" w:rsidRPr="009B52AE">
        <w:rPr>
          <w:sz w:val="28"/>
          <w:szCs w:val="28"/>
        </w:rPr>
        <w:t xml:space="preserve">образования </w:t>
      </w:r>
      <w:r w:rsidR="00B40FEA" w:rsidRPr="009B52AE">
        <w:rPr>
          <w:sz w:val="28"/>
          <w:szCs w:val="28"/>
        </w:rPr>
        <w:t xml:space="preserve"> и науки </w:t>
      </w:r>
      <w:r w:rsidR="00BC6505" w:rsidRPr="009B52AE">
        <w:rPr>
          <w:sz w:val="28"/>
          <w:szCs w:val="28"/>
        </w:rPr>
        <w:t>Кыргыз</w:t>
      </w:r>
      <w:r w:rsidR="00B40FEA" w:rsidRPr="009B52AE">
        <w:rPr>
          <w:sz w:val="28"/>
          <w:szCs w:val="28"/>
        </w:rPr>
        <w:t>с</w:t>
      </w:r>
      <w:r w:rsidR="00BC6505" w:rsidRPr="009B52AE">
        <w:rPr>
          <w:sz w:val="28"/>
          <w:szCs w:val="28"/>
        </w:rPr>
        <w:t>кой Республики.</w:t>
      </w:r>
    </w:p>
    <w:p w:rsidR="00B40FEA" w:rsidRPr="009B52AE" w:rsidRDefault="00904A6C" w:rsidP="00B40FEA">
      <w:pPr>
        <w:numPr>
          <w:ilvl w:val="0"/>
          <w:numId w:val="1"/>
        </w:numPr>
        <w:spacing w:before="120"/>
        <w:ind w:left="0" w:firstLine="720"/>
        <w:jc w:val="both"/>
        <w:rPr>
          <w:sz w:val="28"/>
          <w:szCs w:val="28"/>
        </w:rPr>
      </w:pPr>
      <w:r w:rsidRPr="009B52AE">
        <w:rPr>
          <w:sz w:val="28"/>
          <w:szCs w:val="28"/>
        </w:rPr>
        <w:t>Утвердить</w:t>
      </w:r>
      <w:r w:rsidR="00BC6505" w:rsidRPr="009B52AE">
        <w:rPr>
          <w:sz w:val="28"/>
          <w:szCs w:val="28"/>
        </w:rPr>
        <w:t xml:space="preserve"> п</w:t>
      </w:r>
      <w:r w:rsidRPr="009B52AE">
        <w:rPr>
          <w:sz w:val="28"/>
          <w:szCs w:val="28"/>
        </w:rPr>
        <w:t>еречень</w:t>
      </w:r>
      <w:r w:rsidR="004A37E0" w:rsidRPr="004A37E0">
        <w:rPr>
          <w:sz w:val="28"/>
          <w:szCs w:val="28"/>
        </w:rPr>
        <w:t xml:space="preserve"> </w:t>
      </w:r>
      <w:r w:rsidR="004A37E0">
        <w:rPr>
          <w:sz w:val="28"/>
          <w:szCs w:val="28"/>
        </w:rPr>
        <w:t>образовательных организаций</w:t>
      </w:r>
      <w:r w:rsidR="004A37E0" w:rsidRPr="009B52AE">
        <w:rPr>
          <w:sz w:val="28"/>
          <w:szCs w:val="28"/>
        </w:rPr>
        <w:t xml:space="preserve">  среднего профессионального образования,</w:t>
      </w:r>
      <w:r w:rsidRPr="009B52AE">
        <w:rPr>
          <w:sz w:val="28"/>
          <w:szCs w:val="28"/>
        </w:rPr>
        <w:t xml:space="preserve"> участвующих в пилотной апробации модели нормативного финансирования в</w:t>
      </w:r>
      <w:r w:rsidR="00F17F51" w:rsidRPr="009B52AE">
        <w:rPr>
          <w:sz w:val="28"/>
          <w:szCs w:val="28"/>
        </w:rPr>
        <w:t xml:space="preserve"> 20</w:t>
      </w:r>
      <w:r w:rsidRPr="009B52AE">
        <w:rPr>
          <w:sz w:val="28"/>
          <w:szCs w:val="28"/>
        </w:rPr>
        <w:t xml:space="preserve">20 году, согласно </w:t>
      </w:r>
      <w:hyperlink r:id="rId11" w:history="1">
        <w:r w:rsidRPr="009B52AE">
          <w:rPr>
            <w:sz w:val="28"/>
            <w:szCs w:val="28"/>
          </w:rPr>
          <w:t>приложению 1</w:t>
        </w:r>
      </w:hyperlink>
      <w:r w:rsidR="00BC6505" w:rsidRPr="009B52AE">
        <w:rPr>
          <w:sz w:val="28"/>
          <w:szCs w:val="28"/>
        </w:rPr>
        <w:t>.</w:t>
      </w:r>
    </w:p>
    <w:p w:rsidR="00904A6C" w:rsidRPr="009B52AE" w:rsidRDefault="00904A6C" w:rsidP="00904A6C">
      <w:pPr>
        <w:numPr>
          <w:ilvl w:val="0"/>
          <w:numId w:val="1"/>
        </w:numPr>
        <w:spacing w:before="120"/>
        <w:ind w:left="0" w:firstLine="720"/>
        <w:jc w:val="both"/>
        <w:rPr>
          <w:sz w:val="28"/>
          <w:szCs w:val="28"/>
        </w:rPr>
      </w:pPr>
      <w:r w:rsidRPr="009B52AE">
        <w:rPr>
          <w:sz w:val="28"/>
          <w:szCs w:val="28"/>
        </w:rPr>
        <w:t xml:space="preserve">Предоставить право руководителям </w:t>
      </w:r>
      <w:r w:rsidR="004A37E0">
        <w:rPr>
          <w:sz w:val="28"/>
          <w:szCs w:val="28"/>
        </w:rPr>
        <w:t>образовательных организаций</w:t>
      </w:r>
      <w:r w:rsidR="004A37E0" w:rsidRPr="009B52AE">
        <w:rPr>
          <w:sz w:val="28"/>
          <w:szCs w:val="28"/>
        </w:rPr>
        <w:t xml:space="preserve">  среднего профессионального образования</w:t>
      </w:r>
      <w:r w:rsidR="00F17F51" w:rsidRPr="009B52AE">
        <w:rPr>
          <w:sz w:val="28"/>
          <w:szCs w:val="28"/>
        </w:rPr>
        <w:t xml:space="preserve">, </w:t>
      </w:r>
      <w:r w:rsidRPr="009B52AE">
        <w:rPr>
          <w:sz w:val="28"/>
          <w:szCs w:val="28"/>
        </w:rPr>
        <w:t xml:space="preserve">указанных в </w:t>
      </w:r>
      <w:hyperlink r:id="rId12" w:history="1">
        <w:r w:rsidRPr="009B52AE">
          <w:rPr>
            <w:sz w:val="28"/>
            <w:szCs w:val="28"/>
          </w:rPr>
          <w:t>приложении 1</w:t>
        </w:r>
      </w:hyperlink>
      <w:r w:rsidRPr="009B52AE">
        <w:rPr>
          <w:sz w:val="28"/>
          <w:szCs w:val="28"/>
        </w:rPr>
        <w:t xml:space="preserve"> к настоящему распоряжению:</w:t>
      </w:r>
    </w:p>
    <w:p w:rsidR="00904A6C" w:rsidRPr="009B52AE" w:rsidRDefault="00904A6C" w:rsidP="00904A6C">
      <w:pPr>
        <w:pStyle w:val="a5"/>
        <w:numPr>
          <w:ilvl w:val="0"/>
          <w:numId w:val="4"/>
        </w:numPr>
        <w:tabs>
          <w:tab w:val="left" w:pos="1276"/>
        </w:tabs>
        <w:ind w:left="0" w:firstLine="851"/>
        <w:contextualSpacing w:val="0"/>
        <w:jc w:val="both"/>
        <w:rPr>
          <w:rStyle w:val="apple-converted-space"/>
          <w:sz w:val="28"/>
          <w:szCs w:val="28"/>
        </w:rPr>
      </w:pPr>
      <w:r w:rsidRPr="009B52AE">
        <w:rPr>
          <w:sz w:val="28"/>
          <w:szCs w:val="28"/>
        </w:rPr>
        <w:t xml:space="preserve"> самостоятельно формировать штатное расписание исходя из производственной необходимости;</w:t>
      </w:r>
      <w:r w:rsidRPr="009B52AE">
        <w:rPr>
          <w:color w:val="000000"/>
          <w:sz w:val="28"/>
          <w:szCs w:val="28"/>
        </w:rPr>
        <w:t xml:space="preserve"> </w:t>
      </w:r>
    </w:p>
    <w:p w:rsidR="00904A6C" w:rsidRPr="009B52AE" w:rsidRDefault="00904A6C" w:rsidP="00904A6C">
      <w:pPr>
        <w:pStyle w:val="a5"/>
        <w:numPr>
          <w:ilvl w:val="0"/>
          <w:numId w:val="4"/>
        </w:numPr>
        <w:tabs>
          <w:tab w:val="left" w:pos="1276"/>
        </w:tabs>
        <w:ind w:left="0" w:firstLine="851"/>
        <w:contextualSpacing w:val="0"/>
        <w:jc w:val="both"/>
        <w:rPr>
          <w:sz w:val="28"/>
          <w:szCs w:val="28"/>
        </w:rPr>
      </w:pPr>
      <w:r w:rsidRPr="009B52AE">
        <w:rPr>
          <w:sz w:val="28"/>
          <w:szCs w:val="28"/>
        </w:rPr>
        <w:t>вводить в штатное расписание вместо одних должностей, предусмотренных типовыми штатами, другие должности в пределах общего фонда оплаты труда;</w:t>
      </w:r>
    </w:p>
    <w:p w:rsidR="00904A6C" w:rsidRPr="009B52AE" w:rsidRDefault="00904A6C" w:rsidP="00904A6C">
      <w:pPr>
        <w:pStyle w:val="a5"/>
        <w:numPr>
          <w:ilvl w:val="0"/>
          <w:numId w:val="4"/>
        </w:numPr>
        <w:tabs>
          <w:tab w:val="left" w:pos="1276"/>
        </w:tabs>
        <w:spacing w:after="240"/>
        <w:ind w:left="0" w:firstLine="851"/>
        <w:contextualSpacing w:val="0"/>
        <w:jc w:val="both"/>
        <w:rPr>
          <w:sz w:val="28"/>
          <w:szCs w:val="28"/>
        </w:rPr>
      </w:pPr>
      <w:r w:rsidRPr="009B52AE">
        <w:rPr>
          <w:sz w:val="28"/>
          <w:szCs w:val="28"/>
        </w:rPr>
        <w:t>направлять на покрытие расходов, связанных с приобретением учебных материалов и стимулирование труда работников</w:t>
      </w:r>
      <w:r w:rsidR="004A37E0" w:rsidRPr="004A37E0">
        <w:rPr>
          <w:sz w:val="28"/>
          <w:szCs w:val="28"/>
        </w:rPr>
        <w:t xml:space="preserve"> </w:t>
      </w:r>
      <w:r w:rsidR="004A37E0">
        <w:rPr>
          <w:sz w:val="28"/>
          <w:szCs w:val="28"/>
        </w:rPr>
        <w:t>образовательных организаций</w:t>
      </w:r>
      <w:r w:rsidR="004A37E0" w:rsidRPr="009B52AE">
        <w:rPr>
          <w:sz w:val="28"/>
          <w:szCs w:val="28"/>
        </w:rPr>
        <w:t xml:space="preserve"> среднего профессионального образования</w:t>
      </w:r>
      <w:r w:rsidR="00CA6182">
        <w:rPr>
          <w:sz w:val="28"/>
          <w:szCs w:val="28"/>
        </w:rPr>
        <w:t>,</w:t>
      </w:r>
      <w:r w:rsidR="00CA6182" w:rsidRPr="00CA6182">
        <w:rPr>
          <w:sz w:val="28"/>
          <w:szCs w:val="28"/>
        </w:rPr>
        <w:t xml:space="preserve"> </w:t>
      </w:r>
      <w:r w:rsidR="00CA6182" w:rsidRPr="009B52AE">
        <w:rPr>
          <w:sz w:val="28"/>
          <w:szCs w:val="28"/>
        </w:rPr>
        <w:t xml:space="preserve">указанных в </w:t>
      </w:r>
      <w:hyperlink r:id="rId13" w:history="1">
        <w:r w:rsidR="00CA6182" w:rsidRPr="009B52AE">
          <w:rPr>
            <w:sz w:val="28"/>
            <w:szCs w:val="28"/>
          </w:rPr>
          <w:t>приложении 1</w:t>
        </w:r>
      </w:hyperlink>
      <w:r w:rsidR="00CA6182" w:rsidRPr="009B52AE">
        <w:rPr>
          <w:sz w:val="28"/>
          <w:szCs w:val="28"/>
        </w:rPr>
        <w:t xml:space="preserve"> к настоящему распоряжению</w:t>
      </w:r>
      <w:r w:rsidRPr="009B52AE">
        <w:rPr>
          <w:sz w:val="28"/>
          <w:szCs w:val="28"/>
        </w:rPr>
        <w:t>, средства</w:t>
      </w:r>
      <w:r w:rsidR="00B2310A">
        <w:rPr>
          <w:sz w:val="28"/>
          <w:szCs w:val="28"/>
        </w:rPr>
        <w:t xml:space="preserve">, </w:t>
      </w:r>
      <w:r w:rsidRPr="009B52AE">
        <w:rPr>
          <w:sz w:val="28"/>
          <w:szCs w:val="28"/>
        </w:rPr>
        <w:t>сэкономленные или высвобождаемые в результате оптимизации организационной структуры и штатов.</w:t>
      </w:r>
    </w:p>
    <w:p w:rsidR="00904A6C" w:rsidRDefault="00904A6C" w:rsidP="00904A6C">
      <w:pPr>
        <w:numPr>
          <w:ilvl w:val="0"/>
          <w:numId w:val="1"/>
        </w:numPr>
        <w:spacing w:before="120"/>
        <w:ind w:left="0" w:firstLine="720"/>
        <w:jc w:val="both"/>
        <w:rPr>
          <w:sz w:val="28"/>
          <w:szCs w:val="28"/>
        </w:rPr>
      </w:pPr>
      <w:r w:rsidRPr="009B52AE">
        <w:rPr>
          <w:sz w:val="28"/>
          <w:szCs w:val="28"/>
        </w:rPr>
        <w:t>Министерству образования и науки Кыргызской Республики:</w:t>
      </w:r>
    </w:p>
    <w:p w:rsidR="00AD218D" w:rsidRDefault="009B52AE" w:rsidP="00AD218D">
      <w:pPr>
        <w:pStyle w:val="a5"/>
        <w:numPr>
          <w:ilvl w:val="0"/>
          <w:numId w:val="4"/>
        </w:numPr>
        <w:tabs>
          <w:tab w:val="left" w:pos="1276"/>
        </w:tabs>
        <w:ind w:left="0" w:firstLine="851"/>
        <w:contextualSpacing w:val="0"/>
        <w:jc w:val="both"/>
        <w:rPr>
          <w:sz w:val="28"/>
          <w:szCs w:val="28"/>
        </w:rPr>
      </w:pPr>
      <w:r w:rsidRPr="009B52AE">
        <w:rPr>
          <w:sz w:val="28"/>
          <w:szCs w:val="28"/>
        </w:rPr>
        <w:t>принять необходимые организационно-технические и иные меры, связанные с проведением пилотно</w:t>
      </w:r>
      <w:r w:rsidR="00B2310A">
        <w:rPr>
          <w:sz w:val="28"/>
          <w:szCs w:val="28"/>
        </w:rPr>
        <w:t>й апробации</w:t>
      </w:r>
      <w:r w:rsidR="00616F86" w:rsidRPr="00616F86">
        <w:rPr>
          <w:sz w:val="28"/>
          <w:szCs w:val="28"/>
        </w:rPr>
        <w:t xml:space="preserve"> </w:t>
      </w:r>
      <w:r w:rsidR="001644BD" w:rsidRPr="009B52AE">
        <w:rPr>
          <w:sz w:val="28"/>
          <w:szCs w:val="28"/>
        </w:rPr>
        <w:t xml:space="preserve">модели </w:t>
      </w:r>
      <w:r w:rsidR="00616F86" w:rsidRPr="009B52AE">
        <w:rPr>
          <w:sz w:val="28"/>
          <w:szCs w:val="28"/>
        </w:rPr>
        <w:t>нормативного финансирования</w:t>
      </w:r>
      <w:r w:rsidR="004A37E0">
        <w:rPr>
          <w:sz w:val="28"/>
          <w:szCs w:val="28"/>
        </w:rPr>
        <w:t xml:space="preserve"> </w:t>
      </w:r>
      <w:r w:rsidR="00616F86" w:rsidRPr="009B52AE">
        <w:rPr>
          <w:sz w:val="28"/>
          <w:szCs w:val="28"/>
        </w:rPr>
        <w:t>в</w:t>
      </w:r>
      <w:r w:rsidR="00616F86" w:rsidRPr="00616F86">
        <w:rPr>
          <w:sz w:val="28"/>
          <w:szCs w:val="28"/>
        </w:rPr>
        <w:t xml:space="preserve"> </w:t>
      </w:r>
      <w:r w:rsidR="004A37E0">
        <w:rPr>
          <w:sz w:val="28"/>
          <w:szCs w:val="28"/>
        </w:rPr>
        <w:t xml:space="preserve">образовательных организациях </w:t>
      </w:r>
      <w:r w:rsidR="00616F86" w:rsidRPr="009B52AE">
        <w:rPr>
          <w:sz w:val="28"/>
          <w:szCs w:val="28"/>
        </w:rPr>
        <w:t>среднего профессионального образования</w:t>
      </w:r>
      <w:r w:rsidR="00B2310A" w:rsidRPr="009B52AE">
        <w:rPr>
          <w:sz w:val="28"/>
          <w:szCs w:val="28"/>
        </w:rPr>
        <w:t>;</w:t>
      </w:r>
      <w:r w:rsidR="00AD218D" w:rsidRPr="00AD218D">
        <w:rPr>
          <w:sz w:val="28"/>
          <w:szCs w:val="28"/>
        </w:rPr>
        <w:t xml:space="preserve"> </w:t>
      </w:r>
    </w:p>
    <w:p w:rsidR="00B2310A" w:rsidRDefault="00AD218D" w:rsidP="00AD218D">
      <w:pPr>
        <w:pStyle w:val="a5"/>
        <w:numPr>
          <w:ilvl w:val="0"/>
          <w:numId w:val="4"/>
        </w:numPr>
        <w:tabs>
          <w:tab w:val="left" w:pos="1276"/>
        </w:tabs>
        <w:ind w:left="0" w:firstLine="851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рассчитать  и утвердить </w:t>
      </w:r>
      <w:r w:rsidR="001644BD">
        <w:rPr>
          <w:sz w:val="28"/>
          <w:szCs w:val="28"/>
        </w:rPr>
        <w:t xml:space="preserve">временные </w:t>
      </w:r>
      <w:r>
        <w:rPr>
          <w:sz w:val="28"/>
          <w:szCs w:val="28"/>
        </w:rPr>
        <w:t xml:space="preserve"> нормативы финансирова</w:t>
      </w:r>
      <w:r w:rsidR="001644BD">
        <w:rPr>
          <w:sz w:val="28"/>
          <w:szCs w:val="28"/>
        </w:rPr>
        <w:t xml:space="preserve">ния на </w:t>
      </w:r>
      <w:r w:rsidRPr="009B52AE">
        <w:rPr>
          <w:sz w:val="28"/>
          <w:szCs w:val="28"/>
        </w:rPr>
        <w:t>2020 год</w:t>
      </w:r>
      <w:r>
        <w:rPr>
          <w:sz w:val="28"/>
          <w:szCs w:val="28"/>
        </w:rPr>
        <w:t xml:space="preserve"> </w:t>
      </w:r>
      <w:r w:rsidR="001644BD">
        <w:rPr>
          <w:sz w:val="28"/>
          <w:szCs w:val="28"/>
        </w:rPr>
        <w:t xml:space="preserve">в расчете на 1 </w:t>
      </w:r>
      <w:r>
        <w:rPr>
          <w:sz w:val="28"/>
          <w:szCs w:val="28"/>
        </w:rPr>
        <w:t>студент</w:t>
      </w:r>
      <w:r w:rsidR="001644BD">
        <w:rPr>
          <w:sz w:val="28"/>
          <w:szCs w:val="28"/>
        </w:rPr>
        <w:t>а</w:t>
      </w:r>
      <w:r>
        <w:rPr>
          <w:sz w:val="28"/>
          <w:szCs w:val="28"/>
        </w:rPr>
        <w:t>, обучающ</w:t>
      </w:r>
      <w:r w:rsidR="001644BD">
        <w:rPr>
          <w:sz w:val="28"/>
          <w:szCs w:val="28"/>
        </w:rPr>
        <w:t>егося</w:t>
      </w:r>
      <w:r w:rsidR="00616F86">
        <w:rPr>
          <w:sz w:val="28"/>
          <w:szCs w:val="28"/>
        </w:rPr>
        <w:t xml:space="preserve"> </w:t>
      </w:r>
      <w:r w:rsidRPr="009B52AE">
        <w:rPr>
          <w:sz w:val="28"/>
          <w:szCs w:val="28"/>
        </w:rPr>
        <w:t xml:space="preserve">в </w:t>
      </w:r>
      <w:r w:rsidR="004A37E0">
        <w:rPr>
          <w:sz w:val="28"/>
          <w:szCs w:val="28"/>
        </w:rPr>
        <w:t xml:space="preserve">образовательных организациях </w:t>
      </w:r>
      <w:r w:rsidR="004A37E0" w:rsidRPr="009B52AE">
        <w:rPr>
          <w:sz w:val="28"/>
          <w:szCs w:val="28"/>
        </w:rPr>
        <w:t>среднего профессионального образования</w:t>
      </w:r>
      <w:r w:rsidR="001644BD">
        <w:rPr>
          <w:sz w:val="28"/>
          <w:szCs w:val="28"/>
        </w:rPr>
        <w:t>,</w:t>
      </w:r>
      <w:r w:rsidR="001644BD" w:rsidRPr="001644BD">
        <w:rPr>
          <w:sz w:val="28"/>
          <w:szCs w:val="28"/>
        </w:rPr>
        <w:t xml:space="preserve"> </w:t>
      </w:r>
      <w:r w:rsidR="001644BD" w:rsidRPr="009B52AE">
        <w:rPr>
          <w:sz w:val="28"/>
          <w:szCs w:val="28"/>
        </w:rPr>
        <w:t xml:space="preserve">указанных в </w:t>
      </w:r>
      <w:hyperlink r:id="rId14" w:history="1">
        <w:r w:rsidR="001644BD" w:rsidRPr="009B52AE">
          <w:rPr>
            <w:sz w:val="28"/>
            <w:szCs w:val="28"/>
          </w:rPr>
          <w:t>приложении 1</w:t>
        </w:r>
      </w:hyperlink>
      <w:r w:rsidR="001644BD" w:rsidRPr="009B52AE">
        <w:rPr>
          <w:sz w:val="28"/>
          <w:szCs w:val="28"/>
        </w:rPr>
        <w:t xml:space="preserve"> к настоящему распоряжению</w:t>
      </w:r>
      <w:r w:rsidR="004A37E0" w:rsidRPr="009B52AE">
        <w:rPr>
          <w:sz w:val="28"/>
          <w:szCs w:val="28"/>
        </w:rPr>
        <w:t>;</w:t>
      </w:r>
      <w:r w:rsidRPr="009B52AE">
        <w:rPr>
          <w:sz w:val="28"/>
          <w:szCs w:val="28"/>
        </w:rPr>
        <w:t xml:space="preserve"> </w:t>
      </w:r>
    </w:p>
    <w:p w:rsidR="00EA3F21" w:rsidRPr="00203C10" w:rsidRDefault="00EA3F21" w:rsidP="00EA3F21">
      <w:pPr>
        <w:pStyle w:val="a5"/>
        <w:numPr>
          <w:ilvl w:val="0"/>
          <w:numId w:val="4"/>
        </w:numPr>
        <w:tabs>
          <w:tab w:val="left" w:pos="1276"/>
        </w:tabs>
        <w:ind w:left="0" w:firstLine="851"/>
        <w:contextualSpacing w:val="0"/>
        <w:jc w:val="both"/>
        <w:rPr>
          <w:sz w:val="28"/>
          <w:szCs w:val="28"/>
        </w:rPr>
      </w:pPr>
      <w:r w:rsidRPr="00203C10">
        <w:rPr>
          <w:sz w:val="28"/>
          <w:szCs w:val="28"/>
        </w:rPr>
        <w:lastRenderedPageBreak/>
        <w:t xml:space="preserve">разработать и утвердить временное положение по оплате труда работников образовательных организаций среднего профессионального образования, указанных в </w:t>
      </w:r>
      <w:hyperlink r:id="rId15" w:history="1">
        <w:r w:rsidRPr="00203C10">
          <w:rPr>
            <w:sz w:val="28"/>
            <w:szCs w:val="28"/>
          </w:rPr>
          <w:t>приложении 1</w:t>
        </w:r>
      </w:hyperlink>
      <w:r w:rsidRPr="00203C10">
        <w:rPr>
          <w:sz w:val="28"/>
          <w:szCs w:val="28"/>
        </w:rPr>
        <w:t xml:space="preserve"> к настоящему распоряжению</w:t>
      </w:r>
      <w:r w:rsidR="009149F8" w:rsidRPr="00203C10">
        <w:rPr>
          <w:sz w:val="28"/>
          <w:szCs w:val="28"/>
        </w:rPr>
        <w:t xml:space="preserve"> в условиях нормативного финансирования</w:t>
      </w:r>
      <w:r w:rsidRPr="00203C10">
        <w:rPr>
          <w:sz w:val="28"/>
          <w:szCs w:val="28"/>
        </w:rPr>
        <w:t xml:space="preserve">; </w:t>
      </w:r>
    </w:p>
    <w:p w:rsidR="00F17F51" w:rsidRPr="009B52AE" w:rsidRDefault="00904A6C" w:rsidP="009B52AE">
      <w:pPr>
        <w:pStyle w:val="a5"/>
        <w:numPr>
          <w:ilvl w:val="0"/>
          <w:numId w:val="4"/>
        </w:numPr>
        <w:tabs>
          <w:tab w:val="left" w:pos="1276"/>
        </w:tabs>
        <w:ind w:left="0" w:firstLine="851"/>
        <w:contextualSpacing w:val="0"/>
        <w:jc w:val="both"/>
        <w:rPr>
          <w:sz w:val="28"/>
          <w:szCs w:val="28"/>
        </w:rPr>
      </w:pPr>
      <w:r w:rsidRPr="009B52AE">
        <w:rPr>
          <w:sz w:val="28"/>
          <w:szCs w:val="28"/>
        </w:rPr>
        <w:t>к 1 февраля 20</w:t>
      </w:r>
      <w:r w:rsidR="00F17F51" w:rsidRPr="009B52AE">
        <w:rPr>
          <w:sz w:val="28"/>
          <w:szCs w:val="28"/>
        </w:rPr>
        <w:t>21</w:t>
      </w:r>
      <w:r w:rsidRPr="009B52AE">
        <w:rPr>
          <w:sz w:val="28"/>
          <w:szCs w:val="28"/>
        </w:rPr>
        <w:t xml:space="preserve"> года</w:t>
      </w:r>
      <w:r w:rsidR="00F17F51" w:rsidRPr="009B52AE">
        <w:rPr>
          <w:sz w:val="28"/>
          <w:szCs w:val="28"/>
        </w:rPr>
        <w:t xml:space="preserve"> обобщить результаты пилотной апробации </w:t>
      </w:r>
      <w:r w:rsidR="001644BD" w:rsidRPr="009B52AE">
        <w:rPr>
          <w:sz w:val="28"/>
          <w:szCs w:val="28"/>
        </w:rPr>
        <w:t xml:space="preserve">модели </w:t>
      </w:r>
      <w:r w:rsidR="00F17F51" w:rsidRPr="009B52AE">
        <w:rPr>
          <w:sz w:val="28"/>
          <w:szCs w:val="28"/>
        </w:rPr>
        <w:t xml:space="preserve">нормативного финансирования в </w:t>
      </w:r>
      <w:r w:rsidR="007A3023">
        <w:rPr>
          <w:sz w:val="28"/>
          <w:szCs w:val="28"/>
        </w:rPr>
        <w:t xml:space="preserve">образовательных организациях  </w:t>
      </w:r>
      <w:r w:rsidR="00F17F51" w:rsidRPr="009B52AE">
        <w:rPr>
          <w:sz w:val="28"/>
          <w:szCs w:val="28"/>
        </w:rPr>
        <w:t xml:space="preserve">  среднего профессионального образования, и внести в Аппарат Правительства Кыргызской Республики предложения по дальнейшему распространению  нормативного финансирования на все</w:t>
      </w:r>
      <w:r w:rsidR="0089052C" w:rsidRPr="0089052C">
        <w:rPr>
          <w:sz w:val="28"/>
          <w:szCs w:val="28"/>
        </w:rPr>
        <w:t xml:space="preserve"> </w:t>
      </w:r>
      <w:r w:rsidR="0089052C">
        <w:rPr>
          <w:sz w:val="28"/>
          <w:szCs w:val="28"/>
        </w:rPr>
        <w:t>образовательные организации</w:t>
      </w:r>
      <w:r w:rsidR="00F17F51" w:rsidRPr="009B52AE">
        <w:rPr>
          <w:sz w:val="28"/>
          <w:szCs w:val="28"/>
        </w:rPr>
        <w:t xml:space="preserve"> среднего профессионального образования Кыргызской Республики.</w:t>
      </w:r>
    </w:p>
    <w:p w:rsidR="00904A6C" w:rsidRPr="009B52AE" w:rsidRDefault="00904A6C" w:rsidP="00904A6C">
      <w:pPr>
        <w:pStyle w:val="a5"/>
        <w:numPr>
          <w:ilvl w:val="0"/>
          <w:numId w:val="1"/>
        </w:numPr>
        <w:tabs>
          <w:tab w:val="left" w:pos="1276"/>
        </w:tabs>
        <w:spacing w:before="120"/>
        <w:ind w:left="0" w:firstLine="720"/>
        <w:contextualSpacing w:val="0"/>
        <w:jc w:val="both"/>
        <w:rPr>
          <w:sz w:val="28"/>
          <w:szCs w:val="28"/>
        </w:rPr>
      </w:pPr>
      <w:r w:rsidRPr="009B52AE">
        <w:rPr>
          <w:sz w:val="28"/>
          <w:szCs w:val="28"/>
        </w:rPr>
        <w:t xml:space="preserve"> Настоящее распоряжение вступает в силу по истечении пятнадцати дней после официального опубликования.</w:t>
      </w:r>
    </w:p>
    <w:p w:rsidR="00904A6C" w:rsidRPr="009B52AE" w:rsidRDefault="00904A6C" w:rsidP="00904A6C">
      <w:pPr>
        <w:numPr>
          <w:ilvl w:val="0"/>
          <w:numId w:val="1"/>
        </w:numPr>
        <w:spacing w:before="120"/>
        <w:ind w:left="0" w:firstLine="720"/>
        <w:jc w:val="both"/>
        <w:rPr>
          <w:sz w:val="28"/>
          <w:szCs w:val="28"/>
        </w:rPr>
      </w:pPr>
      <w:proofErr w:type="gramStart"/>
      <w:r w:rsidRPr="009B52AE">
        <w:rPr>
          <w:sz w:val="28"/>
          <w:szCs w:val="28"/>
        </w:rPr>
        <w:t>Контроль за</w:t>
      </w:r>
      <w:proofErr w:type="gramEnd"/>
      <w:r w:rsidRPr="009B52AE">
        <w:rPr>
          <w:sz w:val="28"/>
          <w:szCs w:val="28"/>
        </w:rPr>
        <w:t xml:space="preserve"> исполнением настоящего распоряжения возложить на отдел образования и культуры Аппарата Правительства Кыргызской Республики.</w:t>
      </w:r>
    </w:p>
    <w:p w:rsidR="00904A6C" w:rsidRDefault="00904A6C" w:rsidP="00904A6C">
      <w:pPr>
        <w:spacing w:before="120"/>
        <w:jc w:val="both"/>
        <w:rPr>
          <w:sz w:val="28"/>
          <w:szCs w:val="28"/>
        </w:rPr>
      </w:pPr>
    </w:p>
    <w:p w:rsidR="00D0270D" w:rsidRDefault="00D0270D" w:rsidP="00904A6C">
      <w:pPr>
        <w:spacing w:before="120"/>
        <w:jc w:val="both"/>
        <w:rPr>
          <w:sz w:val="28"/>
          <w:szCs w:val="28"/>
        </w:rPr>
      </w:pPr>
    </w:p>
    <w:p w:rsidR="00D0270D" w:rsidRDefault="00D0270D" w:rsidP="00904A6C">
      <w:pPr>
        <w:spacing w:before="120"/>
        <w:jc w:val="both"/>
        <w:rPr>
          <w:sz w:val="28"/>
          <w:szCs w:val="28"/>
        </w:rPr>
      </w:pPr>
    </w:p>
    <w:p w:rsidR="00EA3F21" w:rsidRDefault="00EA3F21" w:rsidP="00904A6C">
      <w:pPr>
        <w:spacing w:before="120"/>
        <w:jc w:val="both"/>
        <w:rPr>
          <w:sz w:val="28"/>
          <w:szCs w:val="28"/>
        </w:rPr>
      </w:pPr>
    </w:p>
    <w:p w:rsidR="00EA3F21" w:rsidRPr="009B52AE" w:rsidRDefault="00EA3F21" w:rsidP="00904A6C">
      <w:pPr>
        <w:spacing w:before="120"/>
        <w:jc w:val="both"/>
        <w:rPr>
          <w:sz w:val="28"/>
          <w:szCs w:val="28"/>
        </w:rPr>
      </w:pPr>
    </w:p>
    <w:p w:rsidR="00904A6C" w:rsidRPr="00822B2D" w:rsidRDefault="00904A6C" w:rsidP="00904A6C">
      <w:pPr>
        <w:spacing w:before="120"/>
        <w:ind w:left="360"/>
        <w:jc w:val="center"/>
        <w:rPr>
          <w:b/>
          <w:sz w:val="28"/>
          <w:szCs w:val="28"/>
        </w:rPr>
      </w:pPr>
      <w:r w:rsidRPr="009B52AE">
        <w:rPr>
          <w:b/>
          <w:sz w:val="28"/>
          <w:szCs w:val="28"/>
        </w:rPr>
        <w:t>Премьер-министр</w:t>
      </w:r>
      <w:r w:rsidRPr="009B52AE">
        <w:rPr>
          <w:b/>
          <w:sz w:val="28"/>
          <w:szCs w:val="28"/>
        </w:rPr>
        <w:tab/>
      </w:r>
      <w:r w:rsidR="003C5621">
        <w:rPr>
          <w:b/>
          <w:sz w:val="28"/>
          <w:szCs w:val="28"/>
        </w:rPr>
        <w:t xml:space="preserve">    </w:t>
      </w:r>
      <w:r w:rsidRPr="009B52AE">
        <w:rPr>
          <w:b/>
          <w:sz w:val="28"/>
          <w:szCs w:val="28"/>
        </w:rPr>
        <w:tab/>
      </w:r>
      <w:r w:rsidR="004B05AB">
        <w:rPr>
          <w:b/>
          <w:sz w:val="28"/>
          <w:szCs w:val="28"/>
        </w:rPr>
        <w:t xml:space="preserve">   </w:t>
      </w:r>
      <w:r w:rsidRPr="009B52AE">
        <w:rPr>
          <w:b/>
          <w:sz w:val="28"/>
          <w:szCs w:val="28"/>
        </w:rPr>
        <w:tab/>
      </w:r>
      <w:r w:rsidRPr="009B52AE">
        <w:rPr>
          <w:b/>
          <w:sz w:val="28"/>
          <w:szCs w:val="28"/>
        </w:rPr>
        <w:tab/>
      </w:r>
      <w:proofErr w:type="spellStart"/>
      <w:r w:rsidR="003C5621">
        <w:rPr>
          <w:b/>
          <w:sz w:val="28"/>
          <w:szCs w:val="28"/>
        </w:rPr>
        <w:t>М.Абылгазиев</w:t>
      </w:r>
      <w:proofErr w:type="spellEnd"/>
    </w:p>
    <w:p w:rsidR="00904A6C" w:rsidRPr="00822B2D" w:rsidRDefault="00904A6C" w:rsidP="00904A6C">
      <w:pPr>
        <w:spacing w:before="120"/>
        <w:ind w:left="360"/>
        <w:jc w:val="center"/>
        <w:rPr>
          <w:b/>
          <w:sz w:val="28"/>
          <w:szCs w:val="28"/>
        </w:rPr>
      </w:pPr>
    </w:p>
    <w:p w:rsidR="00822B2D" w:rsidRDefault="00822B2D" w:rsidP="00822B2D">
      <w:pPr>
        <w:jc w:val="center"/>
        <w:rPr>
          <w:b/>
          <w:sz w:val="28"/>
          <w:szCs w:val="28"/>
        </w:rPr>
      </w:pPr>
    </w:p>
    <w:p w:rsidR="00006FCC" w:rsidRDefault="00006FCC" w:rsidP="00822B2D">
      <w:pPr>
        <w:jc w:val="center"/>
        <w:rPr>
          <w:b/>
          <w:sz w:val="28"/>
          <w:szCs w:val="28"/>
        </w:rPr>
      </w:pPr>
    </w:p>
    <w:p w:rsidR="00006FCC" w:rsidRDefault="00006FCC" w:rsidP="00822B2D">
      <w:pPr>
        <w:jc w:val="center"/>
        <w:rPr>
          <w:b/>
          <w:sz w:val="28"/>
          <w:szCs w:val="28"/>
        </w:rPr>
      </w:pPr>
    </w:p>
    <w:p w:rsidR="00006FCC" w:rsidRDefault="00006FCC" w:rsidP="00822B2D">
      <w:pPr>
        <w:jc w:val="center"/>
        <w:rPr>
          <w:b/>
          <w:sz w:val="28"/>
          <w:szCs w:val="28"/>
        </w:rPr>
      </w:pPr>
    </w:p>
    <w:p w:rsidR="00006FCC" w:rsidRDefault="00006FCC" w:rsidP="00822B2D">
      <w:pPr>
        <w:jc w:val="center"/>
        <w:rPr>
          <w:b/>
          <w:sz w:val="28"/>
          <w:szCs w:val="28"/>
        </w:rPr>
      </w:pPr>
    </w:p>
    <w:p w:rsidR="00006FCC" w:rsidRDefault="00006FCC" w:rsidP="00822B2D">
      <w:pPr>
        <w:jc w:val="center"/>
        <w:rPr>
          <w:b/>
          <w:sz w:val="28"/>
          <w:szCs w:val="28"/>
        </w:rPr>
      </w:pPr>
    </w:p>
    <w:p w:rsidR="00006FCC" w:rsidRDefault="00006FCC" w:rsidP="00822B2D">
      <w:pPr>
        <w:jc w:val="center"/>
        <w:rPr>
          <w:b/>
          <w:sz w:val="28"/>
          <w:szCs w:val="28"/>
        </w:rPr>
      </w:pPr>
    </w:p>
    <w:p w:rsidR="00006FCC" w:rsidRDefault="00006FCC" w:rsidP="00822B2D">
      <w:pPr>
        <w:jc w:val="center"/>
        <w:rPr>
          <w:b/>
          <w:sz w:val="28"/>
          <w:szCs w:val="28"/>
        </w:rPr>
      </w:pPr>
    </w:p>
    <w:p w:rsidR="00006FCC" w:rsidRDefault="00006FCC" w:rsidP="00822B2D">
      <w:pPr>
        <w:jc w:val="center"/>
        <w:rPr>
          <w:b/>
          <w:sz w:val="28"/>
          <w:szCs w:val="28"/>
        </w:rPr>
      </w:pPr>
    </w:p>
    <w:p w:rsidR="00006FCC" w:rsidRDefault="00006FCC" w:rsidP="00822B2D">
      <w:pPr>
        <w:jc w:val="center"/>
        <w:rPr>
          <w:b/>
          <w:sz w:val="28"/>
          <w:szCs w:val="28"/>
        </w:rPr>
      </w:pPr>
    </w:p>
    <w:p w:rsidR="00006FCC" w:rsidRDefault="00006FCC" w:rsidP="00822B2D">
      <w:pPr>
        <w:jc w:val="center"/>
        <w:rPr>
          <w:b/>
          <w:sz w:val="28"/>
          <w:szCs w:val="28"/>
        </w:rPr>
      </w:pPr>
    </w:p>
    <w:p w:rsidR="00006FCC" w:rsidRDefault="00006FCC" w:rsidP="00822B2D">
      <w:pPr>
        <w:jc w:val="center"/>
        <w:rPr>
          <w:b/>
          <w:sz w:val="28"/>
          <w:szCs w:val="28"/>
        </w:rPr>
      </w:pPr>
    </w:p>
    <w:p w:rsidR="00006FCC" w:rsidRDefault="00006FCC" w:rsidP="00822B2D">
      <w:pPr>
        <w:jc w:val="center"/>
        <w:rPr>
          <w:b/>
          <w:sz w:val="28"/>
          <w:szCs w:val="28"/>
        </w:rPr>
      </w:pPr>
    </w:p>
    <w:p w:rsidR="00006FCC" w:rsidRDefault="00006FCC" w:rsidP="00822B2D">
      <w:pPr>
        <w:jc w:val="center"/>
        <w:rPr>
          <w:b/>
          <w:sz w:val="28"/>
          <w:szCs w:val="28"/>
        </w:rPr>
      </w:pPr>
    </w:p>
    <w:p w:rsidR="006D5CD4" w:rsidRDefault="006D5CD4" w:rsidP="00822B2D">
      <w:pPr>
        <w:jc w:val="center"/>
        <w:rPr>
          <w:b/>
          <w:sz w:val="28"/>
          <w:szCs w:val="28"/>
        </w:rPr>
      </w:pPr>
    </w:p>
    <w:p w:rsidR="006D5CD4" w:rsidRDefault="006D5CD4" w:rsidP="00822B2D">
      <w:pPr>
        <w:jc w:val="center"/>
        <w:rPr>
          <w:b/>
          <w:sz w:val="28"/>
          <w:szCs w:val="28"/>
        </w:rPr>
      </w:pPr>
    </w:p>
    <w:p w:rsidR="006D5CD4" w:rsidRDefault="006D5CD4" w:rsidP="00822B2D">
      <w:pPr>
        <w:jc w:val="center"/>
        <w:rPr>
          <w:b/>
          <w:sz w:val="28"/>
          <w:szCs w:val="28"/>
        </w:rPr>
      </w:pPr>
    </w:p>
    <w:p w:rsidR="006D5CD4" w:rsidRPr="00D8023A" w:rsidRDefault="006D5CD4" w:rsidP="006D5CD4">
      <w:pPr>
        <w:ind w:firstLine="400"/>
        <w:jc w:val="right"/>
        <w:rPr>
          <w:b/>
          <w:sz w:val="28"/>
        </w:rPr>
      </w:pPr>
      <w:r w:rsidRPr="00D8023A">
        <w:rPr>
          <w:rStyle w:val="s0"/>
          <w:b/>
          <w:sz w:val="28"/>
        </w:rPr>
        <w:lastRenderedPageBreak/>
        <w:t>Приложение 1</w:t>
      </w:r>
    </w:p>
    <w:p w:rsidR="006D5CD4" w:rsidRPr="000110C8" w:rsidRDefault="006D5CD4" w:rsidP="006D5CD4">
      <w:pPr>
        <w:ind w:firstLine="400"/>
        <w:jc w:val="both"/>
        <w:rPr>
          <w:sz w:val="28"/>
        </w:rPr>
      </w:pPr>
      <w:r w:rsidRPr="000110C8">
        <w:rPr>
          <w:rStyle w:val="s0"/>
          <w:sz w:val="28"/>
        </w:rPr>
        <w:t> </w:t>
      </w:r>
    </w:p>
    <w:p w:rsidR="006D5CD4" w:rsidRPr="000110C8" w:rsidRDefault="006D5CD4" w:rsidP="006D5CD4">
      <w:pPr>
        <w:ind w:firstLine="400"/>
        <w:jc w:val="center"/>
        <w:rPr>
          <w:sz w:val="28"/>
        </w:rPr>
      </w:pPr>
      <w:r w:rsidRPr="000110C8">
        <w:rPr>
          <w:rStyle w:val="s0"/>
          <w:b/>
          <w:bCs/>
          <w:sz w:val="28"/>
        </w:rPr>
        <w:t>Перечень</w:t>
      </w:r>
    </w:p>
    <w:p w:rsidR="006D5CD4" w:rsidRDefault="006D5CD4" w:rsidP="006D5CD4">
      <w:pPr>
        <w:ind w:firstLine="4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образовательных организаций среднего профессионального образования</w:t>
      </w:r>
      <w:r w:rsidRPr="007D441A">
        <w:rPr>
          <w:b/>
          <w:sz w:val="28"/>
          <w:szCs w:val="28"/>
        </w:rPr>
        <w:t>, участвующих в пилотной апробации модели нормативного финансирования в 20</w:t>
      </w:r>
      <w:r>
        <w:rPr>
          <w:b/>
          <w:sz w:val="28"/>
          <w:szCs w:val="28"/>
        </w:rPr>
        <w:t>20</w:t>
      </w:r>
      <w:r w:rsidRPr="007D441A">
        <w:rPr>
          <w:b/>
          <w:sz w:val="28"/>
          <w:szCs w:val="28"/>
        </w:rPr>
        <w:t xml:space="preserve"> году</w:t>
      </w:r>
    </w:p>
    <w:p w:rsidR="006D5CD4" w:rsidRPr="007D441A" w:rsidRDefault="006D5CD4" w:rsidP="006D5CD4">
      <w:pPr>
        <w:ind w:firstLine="400"/>
        <w:jc w:val="center"/>
        <w:rPr>
          <w:rStyle w:val="s0"/>
          <w:b/>
          <w:sz w:val="28"/>
        </w:rPr>
      </w:pPr>
    </w:p>
    <w:tbl>
      <w:tblPr>
        <w:tblW w:w="9371" w:type="dxa"/>
        <w:tblInd w:w="93" w:type="dxa"/>
        <w:tblLook w:val="04A0"/>
      </w:tblPr>
      <w:tblGrid>
        <w:gridCol w:w="820"/>
        <w:gridCol w:w="3731"/>
        <w:gridCol w:w="4820"/>
      </w:tblGrid>
      <w:tr w:rsidR="006D5CD4" w:rsidRPr="008E673A" w:rsidTr="00FF7FD8">
        <w:trPr>
          <w:trHeight w:val="75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D4" w:rsidRPr="008E673A" w:rsidRDefault="006D5CD4" w:rsidP="00FF7FD8">
            <w:pPr>
              <w:jc w:val="center"/>
              <w:rPr>
                <w:sz w:val="28"/>
                <w:szCs w:val="28"/>
              </w:rPr>
            </w:pPr>
            <w:r w:rsidRPr="008E673A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E673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E673A">
              <w:rPr>
                <w:sz w:val="28"/>
                <w:szCs w:val="28"/>
              </w:rPr>
              <w:t>/</w:t>
            </w:r>
            <w:proofErr w:type="spellStart"/>
            <w:r w:rsidRPr="008E673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D4" w:rsidRDefault="006D5CD4" w:rsidP="00FF7FD8">
            <w:pPr>
              <w:jc w:val="center"/>
              <w:rPr>
                <w:sz w:val="28"/>
                <w:szCs w:val="28"/>
              </w:rPr>
            </w:pPr>
            <w:r w:rsidRPr="008E673A">
              <w:rPr>
                <w:sz w:val="28"/>
                <w:szCs w:val="28"/>
              </w:rPr>
              <w:t xml:space="preserve">Наименование </w:t>
            </w:r>
          </w:p>
          <w:p w:rsidR="006D5CD4" w:rsidRPr="008E673A" w:rsidRDefault="006D5CD4" w:rsidP="00FF7FD8">
            <w:pPr>
              <w:jc w:val="center"/>
              <w:rPr>
                <w:sz w:val="28"/>
                <w:szCs w:val="28"/>
              </w:rPr>
            </w:pPr>
            <w:r w:rsidRPr="008E673A">
              <w:rPr>
                <w:sz w:val="28"/>
                <w:szCs w:val="28"/>
              </w:rPr>
              <w:t>город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D4" w:rsidRDefault="006D5CD4" w:rsidP="00FF7FD8">
            <w:pPr>
              <w:jc w:val="center"/>
              <w:rPr>
                <w:sz w:val="28"/>
                <w:szCs w:val="28"/>
              </w:rPr>
            </w:pPr>
            <w:r w:rsidRPr="008E673A">
              <w:rPr>
                <w:sz w:val="28"/>
                <w:szCs w:val="28"/>
              </w:rPr>
              <w:t>Наименование</w:t>
            </w:r>
          </w:p>
          <w:p w:rsidR="006D5CD4" w:rsidRPr="008E673A" w:rsidRDefault="006D5CD4" w:rsidP="00FF7FD8">
            <w:pPr>
              <w:jc w:val="center"/>
              <w:rPr>
                <w:sz w:val="28"/>
                <w:szCs w:val="28"/>
              </w:rPr>
            </w:pPr>
            <w:r w:rsidRPr="008E673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колледжа</w:t>
            </w:r>
          </w:p>
        </w:tc>
      </w:tr>
      <w:tr w:rsidR="006D5CD4" w:rsidRPr="008E673A" w:rsidTr="00FF7FD8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r w:rsidRPr="008E673A">
              <w:rPr>
                <w:sz w:val="28"/>
                <w:szCs w:val="28"/>
              </w:rPr>
              <w:t>1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r w:rsidRPr="008E673A">
              <w:rPr>
                <w:sz w:val="28"/>
                <w:szCs w:val="28"/>
              </w:rPr>
              <w:t>гор. Бишкек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Бишкекский</w:t>
            </w:r>
            <w:proofErr w:type="spellEnd"/>
            <w:r>
              <w:rPr>
                <w:sz w:val="28"/>
                <w:szCs w:val="28"/>
              </w:rPr>
              <w:t xml:space="preserve"> колледж архитектуры и менеджмента в строительстве</w:t>
            </w:r>
          </w:p>
        </w:tc>
      </w:tr>
      <w:tr w:rsidR="006D5CD4" w:rsidRPr="008E673A" w:rsidTr="00FF7FD8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r w:rsidRPr="008E673A">
              <w:rPr>
                <w:sz w:val="28"/>
                <w:szCs w:val="28"/>
              </w:rPr>
              <w:t>2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r w:rsidRPr="008E673A">
              <w:rPr>
                <w:sz w:val="28"/>
                <w:szCs w:val="28"/>
              </w:rPr>
              <w:t xml:space="preserve">гор. </w:t>
            </w:r>
            <w:proofErr w:type="spellStart"/>
            <w:r>
              <w:rPr>
                <w:sz w:val="28"/>
                <w:szCs w:val="28"/>
              </w:rPr>
              <w:t>Жалал-Абад</w:t>
            </w:r>
            <w:proofErr w:type="spellEnd"/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Жалал-Абадский</w:t>
            </w:r>
            <w:proofErr w:type="spellEnd"/>
            <w:r>
              <w:rPr>
                <w:sz w:val="28"/>
                <w:szCs w:val="28"/>
              </w:rPr>
              <w:t xml:space="preserve"> колледж ЖАГУ</w:t>
            </w:r>
          </w:p>
        </w:tc>
      </w:tr>
      <w:tr w:rsidR="006D5CD4" w:rsidRPr="008E673A" w:rsidTr="00FF7FD8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r w:rsidRPr="008E673A">
              <w:rPr>
                <w:sz w:val="28"/>
                <w:szCs w:val="28"/>
              </w:rPr>
              <w:t>3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r w:rsidRPr="008E673A">
              <w:rPr>
                <w:sz w:val="28"/>
                <w:szCs w:val="28"/>
              </w:rPr>
              <w:t xml:space="preserve">гор. </w:t>
            </w:r>
            <w:r>
              <w:rPr>
                <w:sz w:val="28"/>
                <w:szCs w:val="28"/>
              </w:rPr>
              <w:t>Кызыл-Кия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Кызыл-Кийский</w:t>
            </w:r>
            <w:proofErr w:type="spellEnd"/>
            <w:r>
              <w:rPr>
                <w:sz w:val="28"/>
                <w:szCs w:val="28"/>
              </w:rPr>
              <w:t xml:space="preserve"> горно-технологический колледж</w:t>
            </w:r>
          </w:p>
        </w:tc>
      </w:tr>
      <w:tr w:rsidR="006D5CD4" w:rsidRPr="008E673A" w:rsidTr="00FF7FD8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r w:rsidRPr="008E673A">
              <w:rPr>
                <w:sz w:val="28"/>
                <w:szCs w:val="28"/>
              </w:rPr>
              <w:t>4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r w:rsidRPr="008E673A">
              <w:rPr>
                <w:sz w:val="28"/>
                <w:szCs w:val="28"/>
              </w:rPr>
              <w:t xml:space="preserve">гор. </w:t>
            </w:r>
            <w:proofErr w:type="spellStart"/>
            <w:r>
              <w:rPr>
                <w:sz w:val="28"/>
                <w:szCs w:val="28"/>
              </w:rPr>
              <w:t>Токмок</w:t>
            </w:r>
            <w:proofErr w:type="spellEnd"/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proofErr w:type="spellStart"/>
            <w:r w:rsidRPr="00797E0A">
              <w:rPr>
                <w:sz w:val="28"/>
                <w:szCs w:val="28"/>
              </w:rPr>
              <w:t>Токмокский</w:t>
            </w:r>
            <w:proofErr w:type="spellEnd"/>
            <w:r w:rsidRPr="00797E0A">
              <w:rPr>
                <w:sz w:val="28"/>
                <w:szCs w:val="28"/>
              </w:rPr>
              <w:t xml:space="preserve"> агропромышленный колледж</w:t>
            </w:r>
          </w:p>
        </w:tc>
      </w:tr>
      <w:tr w:rsidR="006D5CD4" w:rsidRPr="008E673A" w:rsidTr="00FF7FD8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r w:rsidRPr="008E673A">
              <w:rPr>
                <w:sz w:val="28"/>
                <w:szCs w:val="28"/>
              </w:rPr>
              <w:t>5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r w:rsidRPr="008E673A">
              <w:rPr>
                <w:sz w:val="28"/>
                <w:szCs w:val="28"/>
              </w:rPr>
              <w:t xml:space="preserve">гор. </w:t>
            </w:r>
            <w:r>
              <w:rPr>
                <w:sz w:val="28"/>
                <w:szCs w:val="28"/>
              </w:rPr>
              <w:t>Нарын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Агроэкономический колледж НГУ </w:t>
            </w:r>
            <w:proofErr w:type="spellStart"/>
            <w:r>
              <w:rPr>
                <w:sz w:val="28"/>
                <w:szCs w:val="28"/>
              </w:rPr>
              <w:t>им.С.Нааматова</w:t>
            </w:r>
            <w:proofErr w:type="spellEnd"/>
          </w:p>
        </w:tc>
      </w:tr>
      <w:tr w:rsidR="006D5CD4" w:rsidRPr="008E673A" w:rsidTr="00FF7FD8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r w:rsidRPr="008E673A">
              <w:rPr>
                <w:sz w:val="28"/>
                <w:szCs w:val="28"/>
              </w:rPr>
              <w:t>6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r w:rsidRPr="008E673A">
              <w:rPr>
                <w:sz w:val="28"/>
                <w:szCs w:val="28"/>
              </w:rPr>
              <w:t xml:space="preserve">гор. </w:t>
            </w:r>
            <w:r>
              <w:rPr>
                <w:sz w:val="28"/>
                <w:szCs w:val="28"/>
              </w:rPr>
              <w:t>Кара-Балта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Кара-Балтинский</w:t>
            </w:r>
            <w:proofErr w:type="spellEnd"/>
            <w:r>
              <w:rPr>
                <w:sz w:val="28"/>
                <w:szCs w:val="28"/>
              </w:rPr>
              <w:t xml:space="preserve"> технико-экономический колледж </w:t>
            </w:r>
            <w:proofErr w:type="spellStart"/>
            <w:r>
              <w:rPr>
                <w:sz w:val="28"/>
                <w:szCs w:val="28"/>
              </w:rPr>
              <w:t>ии.М.И.Ибрагимова</w:t>
            </w:r>
            <w:proofErr w:type="spellEnd"/>
          </w:p>
        </w:tc>
      </w:tr>
      <w:tr w:rsidR="006D5CD4" w:rsidRPr="008E673A" w:rsidTr="00FF7FD8">
        <w:trPr>
          <w:trHeight w:val="37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r w:rsidRPr="008E673A">
              <w:rPr>
                <w:sz w:val="28"/>
                <w:szCs w:val="28"/>
              </w:rPr>
              <w:t>7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r w:rsidRPr="008E673A">
              <w:rPr>
                <w:sz w:val="28"/>
                <w:szCs w:val="28"/>
              </w:rPr>
              <w:t xml:space="preserve">гор. </w:t>
            </w:r>
            <w:r>
              <w:rPr>
                <w:sz w:val="28"/>
                <w:szCs w:val="28"/>
              </w:rPr>
              <w:t>Балыкчи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Иссык-Кульский</w:t>
            </w:r>
            <w:proofErr w:type="spellEnd"/>
            <w:r>
              <w:rPr>
                <w:sz w:val="28"/>
                <w:szCs w:val="28"/>
              </w:rPr>
              <w:t xml:space="preserve"> индустриально-педагогический колледж</w:t>
            </w:r>
          </w:p>
        </w:tc>
      </w:tr>
      <w:tr w:rsidR="006D5CD4" w:rsidRPr="008E673A" w:rsidTr="00FF7FD8">
        <w:trPr>
          <w:trHeight w:val="37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r w:rsidRPr="008E673A">
              <w:rPr>
                <w:sz w:val="28"/>
                <w:szCs w:val="28"/>
              </w:rPr>
              <w:t>8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r w:rsidRPr="008E673A">
              <w:rPr>
                <w:sz w:val="28"/>
                <w:szCs w:val="28"/>
              </w:rPr>
              <w:t xml:space="preserve">гор. </w:t>
            </w:r>
            <w:r>
              <w:rPr>
                <w:sz w:val="28"/>
                <w:szCs w:val="28"/>
              </w:rPr>
              <w:t>Ош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5CD4" w:rsidRPr="008E673A" w:rsidRDefault="006D5CD4" w:rsidP="00FF7F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Индустриально-педагогический колледж  </w:t>
            </w:r>
            <w:proofErr w:type="spellStart"/>
            <w:r>
              <w:rPr>
                <w:sz w:val="28"/>
                <w:szCs w:val="28"/>
              </w:rPr>
              <w:t>ОшГУ</w:t>
            </w:r>
            <w:proofErr w:type="spellEnd"/>
          </w:p>
        </w:tc>
      </w:tr>
    </w:tbl>
    <w:p w:rsidR="006D5CD4" w:rsidRDefault="006D5CD4" w:rsidP="006D5CD4">
      <w:pPr>
        <w:ind w:firstLine="400"/>
        <w:jc w:val="center"/>
        <w:rPr>
          <w:sz w:val="28"/>
          <w:szCs w:val="28"/>
        </w:rPr>
      </w:pPr>
    </w:p>
    <w:p w:rsidR="006D5CD4" w:rsidRDefault="006D5CD4" w:rsidP="006D5CD4">
      <w:pPr>
        <w:ind w:firstLine="400"/>
        <w:jc w:val="center"/>
        <w:rPr>
          <w:sz w:val="28"/>
          <w:szCs w:val="28"/>
        </w:rPr>
      </w:pPr>
    </w:p>
    <w:p w:rsidR="006D5CD4" w:rsidRDefault="006D5CD4" w:rsidP="00822B2D">
      <w:pPr>
        <w:jc w:val="center"/>
        <w:rPr>
          <w:b/>
          <w:sz w:val="28"/>
          <w:szCs w:val="28"/>
        </w:rPr>
      </w:pPr>
    </w:p>
    <w:p w:rsidR="00006FCC" w:rsidRDefault="00006FCC" w:rsidP="00822B2D">
      <w:pPr>
        <w:jc w:val="center"/>
        <w:rPr>
          <w:b/>
          <w:sz w:val="28"/>
          <w:szCs w:val="28"/>
        </w:rPr>
      </w:pPr>
    </w:p>
    <w:p w:rsidR="00006FCC" w:rsidRDefault="00006FCC" w:rsidP="00822B2D">
      <w:pPr>
        <w:jc w:val="center"/>
        <w:rPr>
          <w:b/>
          <w:sz w:val="28"/>
          <w:szCs w:val="28"/>
        </w:rPr>
      </w:pPr>
    </w:p>
    <w:p w:rsidR="00006FCC" w:rsidRDefault="00006FCC" w:rsidP="00822B2D">
      <w:pPr>
        <w:jc w:val="center"/>
        <w:rPr>
          <w:b/>
          <w:sz w:val="28"/>
          <w:szCs w:val="28"/>
        </w:rPr>
      </w:pPr>
    </w:p>
    <w:p w:rsidR="006D5CD4" w:rsidRDefault="006D5CD4" w:rsidP="00822B2D">
      <w:pPr>
        <w:jc w:val="center"/>
        <w:rPr>
          <w:b/>
          <w:sz w:val="28"/>
          <w:szCs w:val="28"/>
        </w:rPr>
      </w:pPr>
    </w:p>
    <w:p w:rsidR="006D5CD4" w:rsidRDefault="006D5CD4" w:rsidP="00822B2D">
      <w:pPr>
        <w:jc w:val="center"/>
        <w:rPr>
          <w:b/>
          <w:sz w:val="28"/>
          <w:szCs w:val="28"/>
        </w:rPr>
      </w:pPr>
    </w:p>
    <w:p w:rsidR="006D5CD4" w:rsidRDefault="006D5CD4" w:rsidP="00822B2D">
      <w:pPr>
        <w:jc w:val="center"/>
        <w:rPr>
          <w:b/>
          <w:sz w:val="28"/>
          <w:szCs w:val="28"/>
        </w:rPr>
      </w:pPr>
    </w:p>
    <w:p w:rsidR="006D5CD4" w:rsidRDefault="006D5CD4" w:rsidP="00822B2D">
      <w:pPr>
        <w:jc w:val="center"/>
        <w:rPr>
          <w:b/>
          <w:sz w:val="28"/>
          <w:szCs w:val="28"/>
        </w:rPr>
      </w:pPr>
    </w:p>
    <w:p w:rsidR="006D5CD4" w:rsidRDefault="006D5CD4" w:rsidP="00822B2D">
      <w:pPr>
        <w:jc w:val="center"/>
        <w:rPr>
          <w:b/>
          <w:sz w:val="28"/>
          <w:szCs w:val="28"/>
        </w:rPr>
      </w:pPr>
    </w:p>
    <w:p w:rsidR="006D5CD4" w:rsidRDefault="006D5CD4" w:rsidP="00822B2D">
      <w:pPr>
        <w:jc w:val="center"/>
        <w:rPr>
          <w:b/>
          <w:sz w:val="28"/>
          <w:szCs w:val="28"/>
        </w:rPr>
      </w:pPr>
    </w:p>
    <w:p w:rsidR="006D5CD4" w:rsidRDefault="006D5CD4" w:rsidP="00822B2D">
      <w:pPr>
        <w:jc w:val="center"/>
        <w:rPr>
          <w:b/>
          <w:sz w:val="28"/>
          <w:szCs w:val="28"/>
        </w:rPr>
      </w:pPr>
    </w:p>
    <w:p w:rsidR="006D5CD4" w:rsidRDefault="006D5CD4" w:rsidP="00822B2D">
      <w:pPr>
        <w:jc w:val="center"/>
        <w:rPr>
          <w:b/>
          <w:sz w:val="28"/>
          <w:szCs w:val="28"/>
        </w:rPr>
      </w:pPr>
    </w:p>
    <w:p w:rsidR="006D5CD4" w:rsidRDefault="006D5CD4" w:rsidP="00822B2D">
      <w:pPr>
        <w:jc w:val="center"/>
        <w:rPr>
          <w:b/>
          <w:sz w:val="28"/>
          <w:szCs w:val="28"/>
        </w:rPr>
      </w:pPr>
    </w:p>
    <w:p w:rsidR="006D5CD4" w:rsidRDefault="006D5CD4" w:rsidP="00822B2D">
      <w:pPr>
        <w:jc w:val="center"/>
        <w:rPr>
          <w:b/>
          <w:sz w:val="28"/>
          <w:szCs w:val="28"/>
        </w:rPr>
      </w:pPr>
    </w:p>
    <w:p w:rsidR="006D5CD4" w:rsidRDefault="006D5CD4" w:rsidP="00822B2D">
      <w:pPr>
        <w:jc w:val="center"/>
        <w:rPr>
          <w:b/>
          <w:sz w:val="28"/>
          <w:szCs w:val="28"/>
        </w:rPr>
      </w:pPr>
    </w:p>
    <w:p w:rsidR="006D5CD4" w:rsidRDefault="006D5CD4" w:rsidP="006D5CD4">
      <w:pPr>
        <w:spacing w:before="120"/>
        <w:ind w:firstLine="709"/>
        <w:jc w:val="center"/>
        <w:rPr>
          <w:b/>
          <w:sz w:val="28"/>
          <w:szCs w:val="28"/>
        </w:rPr>
      </w:pPr>
      <w:r w:rsidRPr="009040C1">
        <w:rPr>
          <w:b/>
          <w:sz w:val="28"/>
          <w:szCs w:val="28"/>
        </w:rPr>
        <w:lastRenderedPageBreak/>
        <w:t>Справка-обоснование</w:t>
      </w:r>
    </w:p>
    <w:p w:rsidR="006D5CD4" w:rsidRDefault="006D5CD4" w:rsidP="006D5CD4">
      <w:pPr>
        <w:spacing w:before="120"/>
        <w:jc w:val="center"/>
        <w:rPr>
          <w:b/>
          <w:sz w:val="28"/>
          <w:szCs w:val="28"/>
        </w:rPr>
      </w:pPr>
      <w:r w:rsidRPr="009040C1">
        <w:rPr>
          <w:b/>
          <w:sz w:val="28"/>
          <w:szCs w:val="28"/>
        </w:rPr>
        <w:t xml:space="preserve">к проекту </w:t>
      </w:r>
      <w:r>
        <w:rPr>
          <w:b/>
          <w:sz w:val="28"/>
          <w:szCs w:val="28"/>
        </w:rPr>
        <w:t xml:space="preserve"> распоряжения Правительства Кыргызской Республики о пилотной апробации модели нормативного финансирования в 2020 году для образовательных организаций среднего профессионального образования</w:t>
      </w:r>
    </w:p>
    <w:p w:rsidR="006D5CD4" w:rsidRDefault="006D5CD4" w:rsidP="006D5CD4">
      <w:pPr>
        <w:ind w:firstLine="709"/>
        <w:jc w:val="center"/>
        <w:rPr>
          <w:sz w:val="28"/>
        </w:rPr>
      </w:pPr>
    </w:p>
    <w:p w:rsidR="006D5CD4" w:rsidRPr="00570ACE" w:rsidRDefault="006D5CD4" w:rsidP="006D5CD4">
      <w:pPr>
        <w:pStyle w:val="a7"/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</w:pPr>
      <w:r w:rsidRPr="000259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>1. Цель и задачи.</w:t>
      </w:r>
    </w:p>
    <w:p w:rsidR="006D5CD4" w:rsidRPr="006E707A" w:rsidRDefault="006D5CD4" w:rsidP="006D5CD4">
      <w:pPr>
        <w:widowControl w:val="0"/>
        <w:tabs>
          <w:tab w:val="left" w:pos="1440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bCs/>
          <w:sz w:val="28"/>
          <w:szCs w:val="28"/>
          <w:lang w:val="ky-KG"/>
        </w:rPr>
      </w:pPr>
      <w:proofErr w:type="gramStart"/>
      <w:r w:rsidRPr="00841C15">
        <w:rPr>
          <w:sz w:val="28"/>
          <w:szCs w:val="28"/>
        </w:rPr>
        <w:t xml:space="preserve">Целью данного проекта </w:t>
      </w:r>
      <w:r>
        <w:rPr>
          <w:sz w:val="28"/>
        </w:rPr>
        <w:t>распоряжения</w:t>
      </w:r>
      <w:r w:rsidRPr="00841C15">
        <w:rPr>
          <w:sz w:val="28"/>
          <w:szCs w:val="28"/>
        </w:rPr>
        <w:t xml:space="preserve"> Правительства Кыргызской Республики является </w:t>
      </w:r>
      <w:r w:rsidRPr="00772C3B">
        <w:rPr>
          <w:sz w:val="28"/>
        </w:rPr>
        <w:t>проведени</w:t>
      </w:r>
      <w:r>
        <w:rPr>
          <w:sz w:val="28"/>
        </w:rPr>
        <w:t>е</w:t>
      </w:r>
      <w:r w:rsidRPr="00772C3B">
        <w:rPr>
          <w:sz w:val="28"/>
        </w:rPr>
        <w:t xml:space="preserve"> пилотно</w:t>
      </w:r>
      <w:r>
        <w:rPr>
          <w:sz w:val="28"/>
        </w:rPr>
        <w:t xml:space="preserve">й  апробации </w:t>
      </w:r>
      <w:r w:rsidRPr="00150938">
        <w:rPr>
          <w:sz w:val="28"/>
        </w:rPr>
        <w:t xml:space="preserve">модели нормативного </w:t>
      </w:r>
      <w:r>
        <w:rPr>
          <w:sz w:val="28"/>
        </w:rPr>
        <w:t xml:space="preserve">финансирования в 8 образовательных организациях </w:t>
      </w:r>
      <w:r w:rsidRPr="009B52AE">
        <w:rPr>
          <w:sz w:val="28"/>
          <w:szCs w:val="28"/>
        </w:rPr>
        <w:t>среднего профессионального</w:t>
      </w:r>
      <w:r w:rsidRPr="006A4BC6">
        <w:rPr>
          <w:sz w:val="28"/>
          <w:szCs w:val="28"/>
        </w:rPr>
        <w:t xml:space="preserve"> </w:t>
      </w:r>
      <w:r w:rsidRPr="009B52AE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(далее - СПО)</w:t>
      </w:r>
      <w:r w:rsidRPr="009B52AE">
        <w:rPr>
          <w:sz w:val="28"/>
          <w:szCs w:val="28"/>
        </w:rPr>
        <w:t>,</w:t>
      </w:r>
      <w:r>
        <w:rPr>
          <w:sz w:val="28"/>
        </w:rPr>
        <w:t xml:space="preserve"> подведомственных Министерству образования и науки </w:t>
      </w:r>
      <w:r w:rsidRPr="00150938">
        <w:rPr>
          <w:sz w:val="28"/>
        </w:rPr>
        <w:t>Кыргызской Республик</w:t>
      </w:r>
      <w:r>
        <w:rPr>
          <w:sz w:val="28"/>
        </w:rPr>
        <w:t xml:space="preserve">и </w:t>
      </w:r>
      <w:r w:rsidRPr="00841C15">
        <w:rPr>
          <w:sz w:val="28"/>
          <w:szCs w:val="28"/>
        </w:rPr>
        <w:t xml:space="preserve">с </w:t>
      </w:r>
      <w:r w:rsidRPr="00A247CA">
        <w:rPr>
          <w:rFonts w:eastAsiaTheme="minorEastAsia"/>
          <w:bCs/>
          <w:sz w:val="28"/>
          <w:szCs w:val="28"/>
          <w:lang w:val="ky-KG"/>
        </w:rPr>
        <w:t>улучшени</w:t>
      </w:r>
      <w:r>
        <w:rPr>
          <w:rFonts w:eastAsiaTheme="minorEastAsia"/>
          <w:bCs/>
          <w:sz w:val="28"/>
          <w:szCs w:val="28"/>
          <w:lang w:val="ky-KG"/>
        </w:rPr>
        <w:t>я</w:t>
      </w:r>
      <w:r w:rsidRPr="00A247CA">
        <w:rPr>
          <w:rFonts w:eastAsiaTheme="minorEastAsia"/>
          <w:bCs/>
          <w:sz w:val="28"/>
          <w:szCs w:val="28"/>
          <w:lang w:val="ky-KG"/>
        </w:rPr>
        <w:t xml:space="preserve"> качества </w:t>
      </w:r>
      <w:r>
        <w:rPr>
          <w:rFonts w:eastAsiaTheme="minorEastAsia"/>
          <w:bCs/>
          <w:sz w:val="28"/>
          <w:szCs w:val="28"/>
          <w:lang w:val="ky-KG"/>
        </w:rPr>
        <w:t>подготовки студентов,</w:t>
      </w:r>
      <w:r w:rsidRPr="006E70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обеспечения </w:t>
      </w:r>
      <w:r w:rsidRPr="00841C15">
        <w:rPr>
          <w:sz w:val="28"/>
          <w:szCs w:val="28"/>
        </w:rPr>
        <w:t xml:space="preserve">равенства и </w:t>
      </w:r>
      <w:r w:rsidRPr="008E5696">
        <w:rPr>
          <w:sz w:val="28"/>
        </w:rPr>
        <w:t>доступности населения к системе среднего профессионального образования</w:t>
      </w:r>
      <w:r w:rsidRPr="009C1521"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в соответствии со </w:t>
      </w:r>
      <w:r w:rsidRPr="00841C15">
        <w:rPr>
          <w:sz w:val="28"/>
          <w:szCs w:val="28"/>
        </w:rPr>
        <w:t>Стратегией развития образования до 2020 года</w:t>
      </w:r>
      <w:r>
        <w:rPr>
          <w:sz w:val="28"/>
          <w:szCs w:val="28"/>
        </w:rPr>
        <w:t>.</w:t>
      </w:r>
      <w:proofErr w:type="gramEnd"/>
    </w:p>
    <w:p w:rsidR="006D5CD4" w:rsidRDefault="006D5CD4" w:rsidP="006D5CD4">
      <w:pPr>
        <w:pStyle w:val="a7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59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ky-KG"/>
        </w:rPr>
        <w:t>2. Описательная часть</w:t>
      </w:r>
      <w:r w:rsidRPr="008E569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6D5CD4" w:rsidRDefault="006D5CD4" w:rsidP="006D5CD4">
      <w:pPr>
        <w:pStyle w:val="a7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569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Существующая система определения бюджетных расходов на среднее профессиональное образование и распределения его на образовательные организации, имеет серьезные недостатки в механизме определения бюджетных расходов и не имеет экономических стимулов для улучшения качества услуг и повышения эффективности их функционирования. </w:t>
      </w:r>
    </w:p>
    <w:p w:rsidR="006D5CD4" w:rsidRPr="008E5696" w:rsidRDefault="006D5CD4" w:rsidP="006D5CD4">
      <w:pPr>
        <w:pStyle w:val="a7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5696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Стратегией развития образования в Кыргызской Республик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Pr="008E569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2012-2020 годы предусмотрен перевод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всех уровней образования на </w:t>
      </w:r>
      <w:r w:rsidRPr="008E5696">
        <w:rPr>
          <w:rFonts w:ascii="Times New Roman" w:eastAsia="Times New Roman" w:hAnsi="Times New Roman" w:cs="Times New Roman"/>
          <w:sz w:val="28"/>
          <w:szCs w:val="24"/>
          <w:lang w:eastAsia="ru-RU"/>
        </w:rPr>
        <w:t>нормативное  финансирование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обеспечения эффективного использования средств направляемых на финансирование </w:t>
      </w:r>
      <w:r w:rsidRPr="00570ACE"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образовательных организаци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й.</w:t>
      </w:r>
    </w:p>
    <w:p w:rsidR="006D5CD4" w:rsidRDefault="006D5CD4" w:rsidP="006D5CD4">
      <w:pPr>
        <w:widowControl w:val="0"/>
        <w:tabs>
          <w:tab w:val="left" w:pos="1440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bCs/>
          <w:sz w:val="28"/>
          <w:szCs w:val="28"/>
          <w:lang w:val="ky-KG"/>
        </w:rPr>
      </w:pPr>
      <w:r w:rsidRPr="00205606">
        <w:rPr>
          <w:rFonts w:eastAsiaTheme="minorEastAsia"/>
          <w:bCs/>
          <w:sz w:val="28"/>
          <w:szCs w:val="28"/>
          <w:lang w:val="ky-KG"/>
        </w:rPr>
        <w:t xml:space="preserve">Задачи внедрения </w:t>
      </w:r>
      <w:r>
        <w:rPr>
          <w:rFonts w:eastAsiaTheme="minorEastAsia"/>
          <w:bCs/>
          <w:sz w:val="28"/>
          <w:szCs w:val="28"/>
          <w:lang w:val="ky-KG"/>
        </w:rPr>
        <w:t xml:space="preserve">нормативного </w:t>
      </w:r>
      <w:r w:rsidRPr="00205606">
        <w:rPr>
          <w:rFonts w:eastAsiaTheme="minorEastAsia"/>
          <w:bCs/>
          <w:sz w:val="28"/>
          <w:szCs w:val="28"/>
          <w:lang w:val="ky-KG"/>
        </w:rPr>
        <w:t xml:space="preserve">финансирования  в систему </w:t>
      </w:r>
      <w:r>
        <w:rPr>
          <w:rFonts w:eastAsiaTheme="minorEastAsia"/>
          <w:bCs/>
          <w:sz w:val="28"/>
          <w:szCs w:val="28"/>
          <w:lang w:val="ky-KG"/>
        </w:rPr>
        <w:t xml:space="preserve">среднего </w:t>
      </w:r>
      <w:r w:rsidRPr="00205606">
        <w:rPr>
          <w:rFonts w:eastAsiaTheme="minorEastAsia"/>
          <w:bCs/>
          <w:sz w:val="28"/>
          <w:szCs w:val="28"/>
          <w:lang w:val="ky-KG"/>
        </w:rPr>
        <w:t xml:space="preserve">профессионального образования </w:t>
      </w:r>
      <w:r>
        <w:rPr>
          <w:rFonts w:eastAsiaTheme="minorEastAsia"/>
          <w:bCs/>
          <w:sz w:val="28"/>
          <w:szCs w:val="28"/>
          <w:lang w:val="ky-KG"/>
        </w:rPr>
        <w:t xml:space="preserve"> </w:t>
      </w:r>
      <w:r>
        <w:rPr>
          <w:sz w:val="28"/>
          <w:szCs w:val="28"/>
        </w:rPr>
        <w:t xml:space="preserve">поддерживаются в рамках проекта АБР « </w:t>
      </w:r>
      <w:r w:rsidRPr="008F3621">
        <w:rPr>
          <w:rFonts w:eastAsiaTheme="minorEastAsia"/>
          <w:bCs/>
          <w:sz w:val="28"/>
          <w:szCs w:val="28"/>
          <w:lang w:val="ky-KG"/>
        </w:rPr>
        <w:t xml:space="preserve">Программа развития сектора: Навыки для инклюзивного </w:t>
      </w:r>
      <w:r>
        <w:rPr>
          <w:rFonts w:eastAsiaTheme="minorEastAsia"/>
          <w:bCs/>
          <w:sz w:val="28"/>
          <w:szCs w:val="28"/>
          <w:lang w:val="ky-KG"/>
        </w:rPr>
        <w:t>роста”, р</w:t>
      </w:r>
      <w:r w:rsidRPr="00A247CA">
        <w:rPr>
          <w:rFonts w:eastAsiaTheme="minorEastAsia"/>
          <w:bCs/>
          <w:sz w:val="28"/>
          <w:szCs w:val="28"/>
          <w:lang w:val="ky-KG"/>
        </w:rPr>
        <w:t>еализация</w:t>
      </w:r>
      <w:r>
        <w:rPr>
          <w:rFonts w:eastAsiaTheme="minorEastAsia"/>
          <w:bCs/>
          <w:sz w:val="28"/>
          <w:szCs w:val="28"/>
          <w:lang w:val="ky-KG"/>
        </w:rPr>
        <w:t xml:space="preserve"> которого направлена  на </w:t>
      </w:r>
      <w:r w:rsidRPr="00A247CA">
        <w:rPr>
          <w:rFonts w:eastAsiaTheme="minorEastAsia"/>
          <w:bCs/>
          <w:sz w:val="28"/>
          <w:szCs w:val="28"/>
          <w:lang w:val="ky-KG"/>
        </w:rPr>
        <w:t>поддерж</w:t>
      </w:r>
      <w:r>
        <w:rPr>
          <w:rFonts w:eastAsiaTheme="minorEastAsia"/>
          <w:bCs/>
          <w:sz w:val="28"/>
          <w:szCs w:val="28"/>
          <w:lang w:val="ky-KG"/>
        </w:rPr>
        <w:t xml:space="preserve">ку </w:t>
      </w:r>
      <w:r w:rsidRPr="00A247CA">
        <w:rPr>
          <w:rFonts w:eastAsiaTheme="minorEastAsia"/>
          <w:bCs/>
          <w:sz w:val="28"/>
          <w:szCs w:val="28"/>
          <w:lang w:val="ky-KG"/>
        </w:rPr>
        <w:t xml:space="preserve"> ключевы</w:t>
      </w:r>
      <w:r>
        <w:rPr>
          <w:rFonts w:eastAsiaTheme="minorEastAsia"/>
          <w:bCs/>
          <w:sz w:val="28"/>
          <w:szCs w:val="28"/>
          <w:lang w:val="ky-KG"/>
        </w:rPr>
        <w:t>х</w:t>
      </w:r>
      <w:r w:rsidRPr="00A247CA">
        <w:rPr>
          <w:rFonts w:eastAsiaTheme="minorEastAsia"/>
          <w:bCs/>
          <w:sz w:val="28"/>
          <w:szCs w:val="28"/>
          <w:lang w:val="ky-KG"/>
        </w:rPr>
        <w:t xml:space="preserve"> политически</w:t>
      </w:r>
      <w:r>
        <w:rPr>
          <w:rFonts w:eastAsiaTheme="minorEastAsia"/>
          <w:bCs/>
          <w:sz w:val="28"/>
          <w:szCs w:val="28"/>
          <w:lang w:val="ky-KG"/>
        </w:rPr>
        <w:t>х</w:t>
      </w:r>
      <w:r w:rsidRPr="00A247CA">
        <w:rPr>
          <w:rFonts w:eastAsiaTheme="minorEastAsia"/>
          <w:bCs/>
          <w:sz w:val="28"/>
          <w:szCs w:val="28"/>
          <w:lang w:val="ky-KG"/>
        </w:rPr>
        <w:t xml:space="preserve"> реформ для укрепления технического и профессионального образования и обучения (ТПОО) в Кыргызской Республике</w:t>
      </w:r>
      <w:r>
        <w:rPr>
          <w:rFonts w:eastAsiaTheme="minorEastAsia"/>
          <w:bCs/>
          <w:sz w:val="28"/>
          <w:szCs w:val="28"/>
          <w:lang w:val="ky-KG"/>
        </w:rPr>
        <w:t>.</w:t>
      </w:r>
      <w:r w:rsidRPr="00A247CA">
        <w:rPr>
          <w:rFonts w:eastAsiaTheme="minorEastAsia"/>
          <w:bCs/>
          <w:sz w:val="28"/>
          <w:szCs w:val="28"/>
          <w:lang w:val="ky-KG"/>
        </w:rPr>
        <w:t xml:space="preserve"> </w:t>
      </w:r>
      <w:r>
        <w:rPr>
          <w:rFonts w:eastAsiaTheme="minorEastAsia"/>
          <w:bCs/>
          <w:sz w:val="28"/>
          <w:szCs w:val="28"/>
          <w:lang w:val="ky-KG"/>
        </w:rPr>
        <w:t>П</w:t>
      </w:r>
      <w:proofErr w:type="spellStart"/>
      <w:r>
        <w:rPr>
          <w:sz w:val="28"/>
          <w:szCs w:val="28"/>
        </w:rPr>
        <w:t>роект</w:t>
      </w:r>
      <w:proofErr w:type="spellEnd"/>
      <w:r>
        <w:rPr>
          <w:sz w:val="28"/>
          <w:szCs w:val="28"/>
        </w:rPr>
        <w:t xml:space="preserve"> АБР «</w:t>
      </w:r>
      <w:r w:rsidRPr="008F3621">
        <w:rPr>
          <w:rFonts w:eastAsiaTheme="minorEastAsia"/>
          <w:bCs/>
          <w:sz w:val="28"/>
          <w:szCs w:val="28"/>
          <w:lang w:val="ky-KG"/>
        </w:rPr>
        <w:t xml:space="preserve">Программа развития сектора: Навыки для инклюзивного </w:t>
      </w:r>
      <w:r>
        <w:rPr>
          <w:rFonts w:eastAsiaTheme="minorEastAsia"/>
          <w:bCs/>
          <w:sz w:val="28"/>
          <w:szCs w:val="28"/>
          <w:lang w:val="ky-KG"/>
        </w:rPr>
        <w:t>роста”</w:t>
      </w:r>
      <w:r w:rsidRPr="00A247CA">
        <w:rPr>
          <w:rFonts w:eastAsiaTheme="minorEastAsia"/>
          <w:bCs/>
          <w:sz w:val="28"/>
          <w:szCs w:val="28"/>
          <w:lang w:val="ky-KG"/>
        </w:rPr>
        <w:t xml:space="preserve"> способствует укреплению управления и финансирования ТПОО, улучшению качества и условий обучения</w:t>
      </w:r>
      <w:r>
        <w:rPr>
          <w:rFonts w:eastAsiaTheme="minorEastAsia"/>
          <w:bCs/>
          <w:sz w:val="28"/>
          <w:szCs w:val="28"/>
          <w:lang w:val="ky-KG"/>
        </w:rPr>
        <w:t>.</w:t>
      </w:r>
    </w:p>
    <w:p w:rsidR="006D5CD4" w:rsidRDefault="006D5CD4" w:rsidP="006D5CD4">
      <w:pPr>
        <w:widowControl w:val="0"/>
        <w:tabs>
          <w:tab w:val="left" w:pos="1440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bCs/>
          <w:sz w:val="28"/>
          <w:szCs w:val="28"/>
          <w:lang w:val="ky-KG"/>
        </w:rPr>
      </w:pPr>
      <w:r w:rsidRPr="00A247CA">
        <w:rPr>
          <w:rFonts w:eastAsiaTheme="minorEastAsia"/>
          <w:bCs/>
          <w:sz w:val="28"/>
          <w:szCs w:val="28"/>
          <w:lang w:val="ky-KG"/>
        </w:rPr>
        <w:t xml:space="preserve"> </w:t>
      </w:r>
      <w:bookmarkStart w:id="0" w:name="_GoBack"/>
      <w:bookmarkEnd w:id="0"/>
      <w:r>
        <w:rPr>
          <w:rFonts w:eastAsiaTheme="minorEastAsia"/>
          <w:bCs/>
          <w:sz w:val="28"/>
          <w:szCs w:val="28"/>
          <w:lang w:val="ky-KG"/>
        </w:rPr>
        <w:t xml:space="preserve">Одной из политических мер реализации данной программы в соответствии с заключенным Грантовым </w:t>
      </w:r>
      <w:r w:rsidRPr="00A247CA">
        <w:rPr>
          <w:rFonts w:eastAsiaTheme="minorEastAsia"/>
          <w:bCs/>
          <w:sz w:val="28"/>
          <w:szCs w:val="28"/>
          <w:lang w:val="ky-KG"/>
        </w:rPr>
        <w:t>соглашение</w:t>
      </w:r>
      <w:r>
        <w:rPr>
          <w:rFonts w:eastAsiaTheme="minorEastAsia"/>
          <w:bCs/>
          <w:sz w:val="28"/>
          <w:szCs w:val="28"/>
          <w:lang w:val="ky-KG"/>
        </w:rPr>
        <w:t xml:space="preserve">м </w:t>
      </w:r>
      <w:r w:rsidRPr="00A247CA">
        <w:rPr>
          <w:rFonts w:eastAsiaTheme="minorEastAsia"/>
          <w:bCs/>
          <w:sz w:val="28"/>
          <w:szCs w:val="28"/>
          <w:lang w:val="ky-KG"/>
        </w:rPr>
        <w:t xml:space="preserve">между </w:t>
      </w:r>
      <w:r>
        <w:rPr>
          <w:rFonts w:eastAsiaTheme="minorEastAsia"/>
          <w:bCs/>
          <w:sz w:val="28"/>
          <w:szCs w:val="28"/>
          <w:lang w:val="ky-KG"/>
        </w:rPr>
        <w:t xml:space="preserve">Кыргызской Республикой </w:t>
      </w:r>
      <w:r w:rsidRPr="00A247CA">
        <w:rPr>
          <w:rFonts w:eastAsiaTheme="minorEastAsia"/>
          <w:bCs/>
          <w:sz w:val="28"/>
          <w:szCs w:val="28"/>
          <w:lang w:val="ky-KG"/>
        </w:rPr>
        <w:t xml:space="preserve"> и Азиатским банком развития № 0552-KG KG</w:t>
      </w:r>
      <w:r>
        <w:rPr>
          <w:rFonts w:eastAsiaTheme="minorEastAsia"/>
          <w:bCs/>
          <w:sz w:val="28"/>
          <w:szCs w:val="28"/>
          <w:lang w:val="ky-KG"/>
        </w:rPr>
        <w:t xml:space="preserve">, одобренным </w:t>
      </w:r>
      <w:r w:rsidRPr="00A247CA">
        <w:rPr>
          <w:rFonts w:eastAsiaTheme="minorEastAsia"/>
          <w:bCs/>
          <w:sz w:val="28"/>
          <w:szCs w:val="28"/>
          <w:lang w:val="ky-KG"/>
        </w:rPr>
        <w:t xml:space="preserve"> </w:t>
      </w:r>
      <w:r w:rsidRPr="00A247CA">
        <w:rPr>
          <w:rFonts w:eastAsiaTheme="minorEastAsia"/>
          <w:bCs/>
          <w:sz w:val="28"/>
          <w:szCs w:val="28"/>
          <w:lang w:val="ky-KG"/>
        </w:rPr>
        <w:lastRenderedPageBreak/>
        <w:t>Законом Кыргызской Республике</w:t>
      </w:r>
      <w:r>
        <w:rPr>
          <w:rFonts w:eastAsiaTheme="minorEastAsia"/>
          <w:bCs/>
          <w:sz w:val="28"/>
          <w:szCs w:val="28"/>
          <w:lang w:val="ky-KG"/>
        </w:rPr>
        <w:t xml:space="preserve"> 212(17) от 21.12.2017 года, является  </w:t>
      </w:r>
      <w:r w:rsidRPr="0035771D">
        <w:rPr>
          <w:rFonts w:eastAsiaTheme="minorEastAsia"/>
          <w:bCs/>
          <w:sz w:val="28"/>
          <w:szCs w:val="28"/>
          <w:lang w:val="ky-KG"/>
        </w:rPr>
        <w:t xml:space="preserve">разработка и утверждение формулы нормативного бюджетного финансирования для СПО в разрезе групп специальностей,  и пилотирование ее в </w:t>
      </w:r>
      <w:r w:rsidRPr="00205606">
        <w:rPr>
          <w:rFonts w:eastAsiaTheme="minorEastAsia"/>
          <w:bCs/>
          <w:sz w:val="28"/>
          <w:szCs w:val="28"/>
          <w:lang w:val="ky-KG"/>
        </w:rPr>
        <w:t xml:space="preserve"> </w:t>
      </w:r>
      <w:r>
        <w:rPr>
          <w:rFonts w:eastAsiaTheme="minorEastAsia"/>
          <w:bCs/>
          <w:sz w:val="28"/>
          <w:szCs w:val="28"/>
          <w:lang w:val="ky-KG"/>
        </w:rPr>
        <w:t>8 образовательных организациях СПО.</w:t>
      </w:r>
    </w:p>
    <w:p w:rsidR="006D5CD4" w:rsidRDefault="006D5CD4" w:rsidP="006D5CD4">
      <w:pPr>
        <w:spacing w:after="100" w:afterAutospacing="1" w:line="276" w:lineRule="auto"/>
        <w:ind w:firstLine="709"/>
        <w:jc w:val="both"/>
        <w:rPr>
          <w:rFonts w:eastAsiaTheme="minorEastAsia"/>
          <w:bCs/>
          <w:sz w:val="28"/>
          <w:szCs w:val="28"/>
          <w:lang w:val="ky-KG"/>
        </w:rPr>
      </w:pPr>
      <w:r w:rsidRPr="00205606">
        <w:rPr>
          <w:rFonts w:eastAsiaTheme="minorEastAsia"/>
          <w:bCs/>
          <w:sz w:val="28"/>
          <w:szCs w:val="28"/>
          <w:lang w:val="ky-KG"/>
        </w:rPr>
        <w:t>Вносимый проект</w:t>
      </w:r>
      <w:r>
        <w:rPr>
          <w:rFonts w:eastAsiaTheme="minorEastAsia"/>
          <w:bCs/>
          <w:sz w:val="28"/>
          <w:szCs w:val="28"/>
          <w:lang w:val="ky-KG"/>
        </w:rPr>
        <w:t xml:space="preserve"> </w:t>
      </w:r>
      <w:r w:rsidRPr="00205606">
        <w:rPr>
          <w:rFonts w:eastAsiaTheme="minorEastAsia"/>
          <w:bCs/>
          <w:sz w:val="28"/>
          <w:szCs w:val="28"/>
          <w:lang w:val="ky-KG"/>
        </w:rPr>
        <w:t xml:space="preserve">распоряжения </w:t>
      </w:r>
      <w:r>
        <w:rPr>
          <w:rFonts w:eastAsiaTheme="minorEastAsia"/>
          <w:bCs/>
          <w:sz w:val="28"/>
          <w:szCs w:val="28"/>
          <w:lang w:val="ky-KG"/>
        </w:rPr>
        <w:t xml:space="preserve"> </w:t>
      </w:r>
      <w:r w:rsidRPr="00205606">
        <w:rPr>
          <w:rFonts w:eastAsiaTheme="minorEastAsia"/>
          <w:bCs/>
          <w:sz w:val="28"/>
          <w:szCs w:val="28"/>
          <w:lang w:val="ky-KG"/>
        </w:rPr>
        <w:t xml:space="preserve">подготовлен </w:t>
      </w:r>
      <w:r>
        <w:rPr>
          <w:rFonts w:eastAsiaTheme="minorEastAsia"/>
          <w:bCs/>
          <w:sz w:val="28"/>
          <w:szCs w:val="28"/>
          <w:lang w:val="ky-KG"/>
        </w:rPr>
        <w:t>для п</w:t>
      </w:r>
      <w:r w:rsidRPr="00205606">
        <w:rPr>
          <w:rFonts w:eastAsiaTheme="minorEastAsia"/>
          <w:bCs/>
          <w:sz w:val="28"/>
          <w:szCs w:val="28"/>
          <w:lang w:val="ky-KG"/>
        </w:rPr>
        <w:t xml:space="preserve">роведения пилотной апробации модели нормативного финансирования в </w:t>
      </w:r>
      <w:r>
        <w:rPr>
          <w:rFonts w:eastAsiaTheme="minorEastAsia"/>
          <w:bCs/>
          <w:sz w:val="28"/>
          <w:szCs w:val="28"/>
          <w:lang w:val="ky-KG"/>
        </w:rPr>
        <w:t xml:space="preserve">8 образовательных организациях СПО, которые будут трансформированы в Центры передового опыта. </w:t>
      </w:r>
      <w:r w:rsidRPr="00205606">
        <w:rPr>
          <w:rFonts w:eastAsiaTheme="minorEastAsia"/>
          <w:bCs/>
          <w:sz w:val="28"/>
          <w:szCs w:val="28"/>
          <w:lang w:val="ky-KG"/>
        </w:rPr>
        <w:t xml:space="preserve">Сроками проведения пилотного проекта предполагается период с 1 </w:t>
      </w:r>
      <w:r>
        <w:rPr>
          <w:rFonts w:eastAsiaTheme="minorEastAsia"/>
          <w:bCs/>
          <w:sz w:val="28"/>
          <w:szCs w:val="28"/>
          <w:lang w:val="ky-KG"/>
        </w:rPr>
        <w:t>января</w:t>
      </w:r>
      <w:r w:rsidRPr="00205606">
        <w:rPr>
          <w:rFonts w:eastAsiaTheme="minorEastAsia"/>
          <w:bCs/>
          <w:sz w:val="28"/>
          <w:szCs w:val="28"/>
          <w:lang w:val="ky-KG"/>
        </w:rPr>
        <w:t xml:space="preserve">  20</w:t>
      </w:r>
      <w:r>
        <w:rPr>
          <w:rFonts w:eastAsiaTheme="minorEastAsia"/>
          <w:bCs/>
          <w:sz w:val="28"/>
          <w:szCs w:val="28"/>
          <w:lang w:val="ky-KG"/>
        </w:rPr>
        <w:t xml:space="preserve">20 года по 31 декабря 2020 года.  В ходе проведения пилота будут разработаны и апробированы  новые механизмы финансирования  образовательных органихзаций СПО по </w:t>
      </w:r>
      <w:r w:rsidRPr="0099244A">
        <w:rPr>
          <w:rFonts w:eastAsiaTheme="minorEastAsia"/>
          <w:bCs/>
          <w:sz w:val="28"/>
          <w:szCs w:val="28"/>
          <w:lang w:val="ky-KG"/>
        </w:rPr>
        <w:t xml:space="preserve"> </w:t>
      </w:r>
      <w:r w:rsidRPr="00A43C6F">
        <w:rPr>
          <w:sz w:val="28"/>
          <w:szCs w:val="28"/>
        </w:rPr>
        <w:t>един</w:t>
      </w:r>
      <w:r>
        <w:rPr>
          <w:sz w:val="28"/>
          <w:szCs w:val="28"/>
        </w:rPr>
        <w:t>ой</w:t>
      </w:r>
      <w:r w:rsidRPr="00A43C6F">
        <w:rPr>
          <w:sz w:val="28"/>
          <w:szCs w:val="28"/>
        </w:rPr>
        <w:t xml:space="preserve"> методик</w:t>
      </w:r>
      <w:r>
        <w:rPr>
          <w:sz w:val="28"/>
          <w:szCs w:val="28"/>
        </w:rPr>
        <w:t>е</w:t>
      </w:r>
      <w:r w:rsidRPr="00A43C6F">
        <w:rPr>
          <w:sz w:val="28"/>
          <w:szCs w:val="28"/>
        </w:rPr>
        <w:t xml:space="preserve"> расчета затрат и стоимости обучени</w:t>
      </w:r>
      <w:r>
        <w:rPr>
          <w:sz w:val="28"/>
          <w:szCs w:val="28"/>
        </w:rPr>
        <w:t>я 1</w:t>
      </w:r>
      <w:r w:rsidRPr="00DC6EB8">
        <w:rPr>
          <w:sz w:val="28"/>
          <w:szCs w:val="28"/>
        </w:rPr>
        <w:t xml:space="preserve"> </w:t>
      </w:r>
      <w:r>
        <w:rPr>
          <w:sz w:val="28"/>
          <w:szCs w:val="28"/>
        </w:rPr>
        <w:t>студента,</w:t>
      </w:r>
      <w:r w:rsidRPr="00DC6EB8">
        <w:rPr>
          <w:sz w:val="28"/>
          <w:szCs w:val="28"/>
        </w:rPr>
        <w:t xml:space="preserve"> </w:t>
      </w:r>
      <w:r>
        <w:rPr>
          <w:rFonts w:eastAsiaTheme="minorEastAsia"/>
          <w:bCs/>
          <w:sz w:val="28"/>
          <w:szCs w:val="28"/>
          <w:lang w:val="ky-KG"/>
        </w:rPr>
        <w:t xml:space="preserve">которые </w:t>
      </w:r>
      <w:r w:rsidRPr="0099244A">
        <w:rPr>
          <w:rFonts w:eastAsiaTheme="minorEastAsia"/>
          <w:bCs/>
          <w:sz w:val="28"/>
          <w:szCs w:val="28"/>
          <w:lang w:val="ky-KG"/>
        </w:rPr>
        <w:t xml:space="preserve"> обеспеч</w:t>
      </w:r>
      <w:r>
        <w:rPr>
          <w:rFonts w:eastAsiaTheme="minorEastAsia"/>
          <w:bCs/>
          <w:sz w:val="28"/>
          <w:szCs w:val="28"/>
          <w:lang w:val="ky-KG"/>
        </w:rPr>
        <w:t>ат</w:t>
      </w:r>
      <w:r w:rsidRPr="0099244A">
        <w:rPr>
          <w:rFonts w:eastAsiaTheme="minorEastAsia"/>
          <w:bCs/>
          <w:sz w:val="28"/>
          <w:szCs w:val="28"/>
          <w:lang w:val="ky-KG"/>
        </w:rPr>
        <w:t xml:space="preserve"> через механизмы финансирования</w:t>
      </w:r>
      <w:r>
        <w:rPr>
          <w:rFonts w:eastAsiaTheme="minorEastAsia"/>
          <w:bCs/>
          <w:sz w:val="28"/>
          <w:szCs w:val="28"/>
          <w:lang w:val="ky-KG"/>
        </w:rPr>
        <w:t xml:space="preserve"> качественную подготовку специалистов, повысят материальную заинтересованность сотрудников в результатах  труда и обеспечат </w:t>
      </w:r>
      <w:r w:rsidRPr="00B321CE">
        <w:rPr>
          <w:rFonts w:eastAsiaTheme="minorEastAsia"/>
          <w:bCs/>
          <w:sz w:val="28"/>
          <w:szCs w:val="28"/>
          <w:lang w:val="ky-KG"/>
        </w:rPr>
        <w:t xml:space="preserve">формирование эффективной </w:t>
      </w:r>
      <w:r>
        <w:rPr>
          <w:rFonts w:eastAsiaTheme="minorEastAsia"/>
          <w:bCs/>
          <w:sz w:val="28"/>
          <w:szCs w:val="28"/>
          <w:lang w:val="ky-KG"/>
        </w:rPr>
        <w:t xml:space="preserve"> организационной структуры организаций  СПО.</w:t>
      </w:r>
      <w:r w:rsidRPr="005F5B82">
        <w:rPr>
          <w:iCs/>
          <w:sz w:val="28"/>
          <w:szCs w:val="28"/>
        </w:rPr>
        <w:t xml:space="preserve"> </w:t>
      </w:r>
      <w:r w:rsidRPr="00FE1DAB">
        <w:rPr>
          <w:rFonts w:eastAsiaTheme="minorEastAsia"/>
          <w:bCs/>
          <w:sz w:val="28"/>
          <w:szCs w:val="28"/>
          <w:lang w:val="ky-KG"/>
        </w:rPr>
        <w:t>Переход на финансирование в расчете на 1 студента в</w:t>
      </w:r>
      <w:r>
        <w:rPr>
          <w:rFonts w:eastAsiaTheme="minorEastAsia"/>
          <w:bCs/>
          <w:sz w:val="28"/>
          <w:szCs w:val="28"/>
          <w:lang w:val="ky-KG"/>
        </w:rPr>
        <w:t xml:space="preserve"> СПО</w:t>
      </w:r>
      <w:r w:rsidRPr="00FE1DAB">
        <w:rPr>
          <w:rFonts w:eastAsiaTheme="minorEastAsia"/>
          <w:bCs/>
          <w:sz w:val="28"/>
          <w:szCs w:val="28"/>
          <w:lang w:val="ky-KG"/>
        </w:rPr>
        <w:t xml:space="preserve">  позволит: </w:t>
      </w:r>
    </w:p>
    <w:p w:rsidR="006D5CD4" w:rsidRPr="00FE1DAB" w:rsidRDefault="006D5CD4" w:rsidP="006D5CD4">
      <w:pPr>
        <w:pStyle w:val="a5"/>
        <w:numPr>
          <w:ilvl w:val="0"/>
          <w:numId w:val="9"/>
        </w:numPr>
        <w:spacing w:before="100" w:beforeAutospacing="1" w:after="100" w:afterAutospacing="1" w:line="276" w:lineRule="auto"/>
        <w:ind w:left="0" w:firstLine="709"/>
        <w:jc w:val="both"/>
        <w:rPr>
          <w:rFonts w:eastAsiaTheme="minorEastAsia"/>
          <w:bCs/>
          <w:sz w:val="28"/>
          <w:szCs w:val="28"/>
          <w:lang w:val="ky-KG"/>
        </w:rPr>
      </w:pPr>
      <w:r w:rsidRPr="00FE1DAB">
        <w:rPr>
          <w:rFonts w:eastAsiaTheme="minorEastAsia"/>
          <w:bCs/>
          <w:sz w:val="28"/>
          <w:szCs w:val="28"/>
          <w:lang w:val="ky-KG"/>
        </w:rPr>
        <w:t>обеспечить справедливость и прозрачность в распределении  бюджетных средств между  организациями СПО, т.к средства</w:t>
      </w:r>
      <w:r>
        <w:rPr>
          <w:rFonts w:eastAsiaTheme="minorEastAsia"/>
          <w:bCs/>
          <w:sz w:val="28"/>
          <w:szCs w:val="28"/>
          <w:lang w:val="ky-KG"/>
        </w:rPr>
        <w:t xml:space="preserve"> будут</w:t>
      </w:r>
      <w:r w:rsidRPr="00FE1DAB">
        <w:rPr>
          <w:rFonts w:eastAsiaTheme="minorEastAsia"/>
          <w:bCs/>
          <w:sz w:val="28"/>
          <w:szCs w:val="28"/>
          <w:lang w:val="ky-KG"/>
        </w:rPr>
        <w:t xml:space="preserve"> выделяются по  нормативу на 1 студента  и численности  студентов;</w:t>
      </w:r>
    </w:p>
    <w:p w:rsidR="006D5CD4" w:rsidRPr="00FE1DAB" w:rsidRDefault="006D5CD4" w:rsidP="006D5CD4">
      <w:pPr>
        <w:pStyle w:val="a5"/>
        <w:numPr>
          <w:ilvl w:val="0"/>
          <w:numId w:val="9"/>
        </w:numPr>
        <w:spacing w:before="100" w:beforeAutospacing="1" w:after="100" w:afterAutospacing="1" w:line="276" w:lineRule="auto"/>
        <w:ind w:left="0" w:firstLine="709"/>
        <w:jc w:val="both"/>
        <w:rPr>
          <w:rFonts w:eastAsiaTheme="minorEastAsia"/>
          <w:bCs/>
          <w:sz w:val="28"/>
          <w:szCs w:val="28"/>
          <w:lang w:val="ky-KG"/>
        </w:rPr>
      </w:pPr>
      <w:r w:rsidRPr="00FE1DAB">
        <w:rPr>
          <w:rFonts w:eastAsiaTheme="minorEastAsia"/>
          <w:bCs/>
          <w:sz w:val="28"/>
          <w:szCs w:val="28"/>
          <w:lang w:val="ky-KG"/>
        </w:rPr>
        <w:t xml:space="preserve">получить реальную хозяйственную самостоятельность </w:t>
      </w:r>
      <w:r>
        <w:rPr>
          <w:rFonts w:eastAsiaTheme="minorEastAsia"/>
          <w:bCs/>
          <w:sz w:val="28"/>
          <w:szCs w:val="28"/>
          <w:lang w:val="ky-KG"/>
        </w:rPr>
        <w:t>организаций СПО</w:t>
      </w:r>
      <w:r w:rsidRPr="00FE1DAB">
        <w:rPr>
          <w:rFonts w:eastAsiaTheme="minorEastAsia"/>
          <w:bCs/>
          <w:sz w:val="28"/>
          <w:szCs w:val="28"/>
          <w:lang w:val="ky-KG"/>
        </w:rPr>
        <w:t>,</w:t>
      </w:r>
      <w:r>
        <w:rPr>
          <w:rFonts w:eastAsiaTheme="minorEastAsia"/>
          <w:bCs/>
          <w:sz w:val="28"/>
          <w:szCs w:val="28"/>
          <w:lang w:val="ky-KG"/>
        </w:rPr>
        <w:t>т.к позволит организациям</w:t>
      </w:r>
      <w:r w:rsidRPr="00FE1DAB">
        <w:rPr>
          <w:rFonts w:eastAsiaTheme="minorEastAsia"/>
          <w:bCs/>
          <w:sz w:val="28"/>
          <w:szCs w:val="28"/>
          <w:lang w:val="ky-KG"/>
        </w:rPr>
        <w:t xml:space="preserve"> самостоятельно формировать штаты исходя из производственной необходимости.</w:t>
      </w:r>
    </w:p>
    <w:p w:rsidR="006D5CD4" w:rsidRPr="00FE1DAB" w:rsidRDefault="006D5CD4" w:rsidP="006D5CD4">
      <w:pPr>
        <w:pStyle w:val="a5"/>
        <w:numPr>
          <w:ilvl w:val="0"/>
          <w:numId w:val="9"/>
        </w:numPr>
        <w:spacing w:before="100" w:beforeAutospacing="1" w:after="100" w:afterAutospacing="1" w:line="276" w:lineRule="auto"/>
        <w:ind w:left="0" w:firstLine="709"/>
        <w:jc w:val="both"/>
        <w:rPr>
          <w:rFonts w:eastAsiaTheme="minorEastAsia"/>
          <w:bCs/>
          <w:sz w:val="28"/>
          <w:szCs w:val="28"/>
          <w:lang w:val="ky-KG"/>
        </w:rPr>
      </w:pPr>
      <w:r w:rsidRPr="00FE1DAB">
        <w:rPr>
          <w:rFonts w:eastAsiaTheme="minorEastAsia"/>
          <w:bCs/>
          <w:sz w:val="28"/>
          <w:szCs w:val="28"/>
          <w:lang w:val="ky-KG"/>
        </w:rPr>
        <w:t>обеспечить экономию бюджетных средств за счет улучшения прозрачности финансовых потоков и их рационализации на уровне СПО</w:t>
      </w:r>
      <w:r>
        <w:rPr>
          <w:rFonts w:eastAsiaTheme="minorEastAsia"/>
          <w:bCs/>
          <w:sz w:val="28"/>
          <w:szCs w:val="28"/>
          <w:lang w:val="ky-KG"/>
        </w:rPr>
        <w:t>.</w:t>
      </w:r>
      <w:r w:rsidRPr="00FE1DAB">
        <w:rPr>
          <w:rFonts w:eastAsiaTheme="minorEastAsia"/>
          <w:bCs/>
          <w:sz w:val="28"/>
          <w:szCs w:val="28"/>
          <w:lang w:val="ky-KG"/>
        </w:rPr>
        <w:t xml:space="preserve"> </w:t>
      </w:r>
    </w:p>
    <w:p w:rsidR="006D5CD4" w:rsidRPr="00570ACE" w:rsidRDefault="006D5CD4" w:rsidP="006D5CD4">
      <w:pPr>
        <w:tabs>
          <w:tab w:val="left" w:pos="851"/>
        </w:tabs>
        <w:ind w:firstLine="709"/>
        <w:jc w:val="both"/>
        <w:rPr>
          <w:b/>
          <w:sz w:val="28"/>
          <w:szCs w:val="28"/>
        </w:rPr>
      </w:pPr>
      <w:r w:rsidRPr="00630310">
        <w:rPr>
          <w:b/>
          <w:color w:val="000000"/>
          <w:sz w:val="28"/>
          <w:szCs w:val="28"/>
          <w:lang w:eastAsia="ky-KG"/>
        </w:rPr>
        <w:t>3</w:t>
      </w:r>
      <w:r w:rsidRPr="00570ACE">
        <w:rPr>
          <w:b/>
          <w:sz w:val="28"/>
          <w:szCs w:val="28"/>
        </w:rPr>
        <w:t xml:space="preserve">. Прогнозы возможных социальных, экономических, правовых, правозащитных, </w:t>
      </w:r>
      <w:proofErr w:type="spellStart"/>
      <w:r w:rsidRPr="00570ACE">
        <w:rPr>
          <w:b/>
          <w:sz w:val="28"/>
          <w:szCs w:val="28"/>
        </w:rPr>
        <w:t>гендерных</w:t>
      </w:r>
      <w:proofErr w:type="spellEnd"/>
      <w:r w:rsidRPr="00570ACE">
        <w:rPr>
          <w:b/>
          <w:sz w:val="28"/>
          <w:szCs w:val="28"/>
        </w:rPr>
        <w:t>, экологических, коррупционных последствий</w:t>
      </w:r>
    </w:p>
    <w:p w:rsidR="006D5CD4" w:rsidRPr="007910FC" w:rsidRDefault="006D5CD4" w:rsidP="006D5CD4">
      <w:pPr>
        <w:spacing w:before="120" w:line="276" w:lineRule="auto"/>
        <w:ind w:firstLine="709"/>
        <w:jc w:val="both"/>
        <w:rPr>
          <w:rFonts w:eastAsiaTheme="minorEastAsia"/>
          <w:bCs/>
          <w:sz w:val="28"/>
          <w:szCs w:val="28"/>
          <w:lang w:val="ky-KG"/>
        </w:rPr>
      </w:pPr>
      <w:r w:rsidRPr="007910FC">
        <w:rPr>
          <w:rFonts w:eastAsiaTheme="minorEastAsia"/>
          <w:bCs/>
          <w:sz w:val="28"/>
          <w:szCs w:val="28"/>
          <w:lang w:val="ky-KG"/>
        </w:rPr>
        <w:t>Отрицательных</w:t>
      </w:r>
      <w:r>
        <w:rPr>
          <w:rFonts w:eastAsiaTheme="minorEastAsia"/>
          <w:bCs/>
          <w:sz w:val="28"/>
          <w:szCs w:val="28"/>
          <w:lang w:val="ky-KG"/>
        </w:rPr>
        <w:t xml:space="preserve"> </w:t>
      </w:r>
      <w:r w:rsidRPr="007910FC">
        <w:rPr>
          <w:rFonts w:eastAsiaTheme="minorEastAsia"/>
          <w:bCs/>
          <w:sz w:val="28"/>
          <w:szCs w:val="28"/>
          <w:lang w:val="ky-KG"/>
        </w:rPr>
        <w:t>последствий, влияющих</w:t>
      </w:r>
      <w:r>
        <w:rPr>
          <w:rFonts w:eastAsiaTheme="minorEastAsia"/>
          <w:bCs/>
          <w:sz w:val="28"/>
          <w:szCs w:val="28"/>
          <w:lang w:val="ky-KG"/>
        </w:rPr>
        <w:t xml:space="preserve"> </w:t>
      </w:r>
      <w:r w:rsidRPr="007910FC">
        <w:rPr>
          <w:rFonts w:eastAsiaTheme="minorEastAsia"/>
          <w:bCs/>
          <w:sz w:val="28"/>
          <w:szCs w:val="28"/>
          <w:lang w:val="ky-KG"/>
        </w:rPr>
        <w:t>на социальную, экономическую, правовую, правозашитную, гендерную, экологическую, коррупционную ситуацию, в результате принятия данного проекта распоряжения не будет.</w:t>
      </w:r>
    </w:p>
    <w:p w:rsidR="006D5CD4" w:rsidRPr="000259BB" w:rsidRDefault="006D5CD4" w:rsidP="006D5CD4">
      <w:pPr>
        <w:ind w:firstLine="709"/>
        <w:jc w:val="both"/>
        <w:rPr>
          <w:b/>
          <w:sz w:val="28"/>
          <w:szCs w:val="28"/>
        </w:rPr>
      </w:pPr>
      <w:r w:rsidRPr="000259BB">
        <w:rPr>
          <w:b/>
          <w:sz w:val="28"/>
          <w:szCs w:val="28"/>
        </w:rPr>
        <w:t>4. Информация о результатах общественного обсуждения</w:t>
      </w:r>
    </w:p>
    <w:p w:rsidR="006D5CD4" w:rsidRPr="00205606" w:rsidRDefault="006D5CD4" w:rsidP="006D5CD4">
      <w:pPr>
        <w:spacing w:before="120" w:line="276" w:lineRule="auto"/>
        <w:ind w:firstLine="709"/>
        <w:jc w:val="both"/>
        <w:rPr>
          <w:rFonts w:eastAsiaTheme="minorEastAsia"/>
          <w:bCs/>
          <w:sz w:val="28"/>
          <w:szCs w:val="28"/>
          <w:lang w:val="ky-KG"/>
        </w:rPr>
      </w:pPr>
      <w:r w:rsidRPr="00205606">
        <w:rPr>
          <w:rFonts w:eastAsiaTheme="minorEastAsia"/>
          <w:bCs/>
          <w:sz w:val="28"/>
          <w:szCs w:val="28"/>
          <w:lang w:val="ky-KG"/>
        </w:rPr>
        <w:t xml:space="preserve">В соответствии со статьями 22 и 23 Закона Кыргызской Республики «О нормативных правовых актах Кыргызской Республики» проект </w:t>
      </w:r>
      <w:r>
        <w:rPr>
          <w:rFonts w:eastAsiaTheme="minorEastAsia"/>
          <w:bCs/>
          <w:sz w:val="28"/>
          <w:szCs w:val="28"/>
          <w:lang w:val="ky-KG"/>
        </w:rPr>
        <w:lastRenderedPageBreak/>
        <w:t xml:space="preserve">распоряжения </w:t>
      </w:r>
      <w:r w:rsidRPr="00205606">
        <w:rPr>
          <w:rFonts w:eastAsiaTheme="minorEastAsia"/>
          <w:bCs/>
          <w:sz w:val="28"/>
          <w:szCs w:val="28"/>
          <w:lang w:val="ky-KG"/>
        </w:rPr>
        <w:t xml:space="preserve">размещен для общественнного обсуждения на официальном сайте Правительства Кыргызской Республики. </w:t>
      </w:r>
    </w:p>
    <w:p w:rsidR="006D5CD4" w:rsidRPr="000259BB" w:rsidRDefault="006D5CD4" w:rsidP="006D5CD4">
      <w:pPr>
        <w:ind w:firstLine="709"/>
        <w:jc w:val="both"/>
        <w:rPr>
          <w:b/>
          <w:sz w:val="28"/>
          <w:szCs w:val="28"/>
        </w:rPr>
      </w:pPr>
      <w:r w:rsidRPr="000259BB">
        <w:rPr>
          <w:b/>
          <w:sz w:val="28"/>
          <w:szCs w:val="28"/>
        </w:rPr>
        <w:t>5. Анализ соответствия проекта законодательству</w:t>
      </w:r>
    </w:p>
    <w:p w:rsidR="006D5CD4" w:rsidRPr="00205606" w:rsidRDefault="006D5CD4" w:rsidP="006D5CD4">
      <w:pPr>
        <w:spacing w:before="120" w:line="276" w:lineRule="auto"/>
        <w:ind w:firstLine="709"/>
        <w:jc w:val="both"/>
        <w:rPr>
          <w:rFonts w:eastAsiaTheme="minorEastAsia"/>
          <w:bCs/>
          <w:sz w:val="28"/>
          <w:szCs w:val="28"/>
          <w:lang w:val="ky-KG"/>
        </w:rPr>
      </w:pPr>
      <w:r w:rsidRPr="00205606">
        <w:rPr>
          <w:rFonts w:eastAsiaTheme="minorEastAsia"/>
          <w:bCs/>
          <w:sz w:val="28"/>
          <w:szCs w:val="28"/>
          <w:lang w:val="ky-KG"/>
        </w:rPr>
        <w:t xml:space="preserve">Проект </w:t>
      </w:r>
      <w:r>
        <w:rPr>
          <w:rFonts w:eastAsiaTheme="minorEastAsia"/>
          <w:bCs/>
          <w:sz w:val="28"/>
          <w:szCs w:val="28"/>
          <w:lang w:val="ky-KG"/>
        </w:rPr>
        <w:t xml:space="preserve">распоряжения </w:t>
      </w:r>
      <w:r w:rsidRPr="00205606">
        <w:rPr>
          <w:rFonts w:eastAsiaTheme="minorEastAsia"/>
          <w:bCs/>
          <w:sz w:val="28"/>
          <w:szCs w:val="28"/>
          <w:lang w:val="ky-KG"/>
        </w:rPr>
        <w:t xml:space="preserve">не противоречит Конституции и законодательству Кыргызской Республики. </w:t>
      </w:r>
    </w:p>
    <w:p w:rsidR="006D5CD4" w:rsidRPr="000259BB" w:rsidRDefault="006D5CD4" w:rsidP="006D5CD4">
      <w:pPr>
        <w:ind w:firstLine="709"/>
        <w:jc w:val="both"/>
        <w:rPr>
          <w:b/>
          <w:sz w:val="28"/>
          <w:szCs w:val="28"/>
        </w:rPr>
      </w:pPr>
      <w:r w:rsidRPr="000259BB">
        <w:rPr>
          <w:b/>
          <w:sz w:val="28"/>
          <w:szCs w:val="28"/>
        </w:rPr>
        <w:t>6. Информация о необходимости финансирования</w:t>
      </w:r>
    </w:p>
    <w:p w:rsidR="006D5CD4" w:rsidRPr="00A33BB9" w:rsidRDefault="006D5CD4" w:rsidP="006D5CD4">
      <w:pPr>
        <w:spacing w:line="276" w:lineRule="auto"/>
        <w:ind w:firstLine="709"/>
        <w:jc w:val="both"/>
        <w:rPr>
          <w:sz w:val="28"/>
        </w:rPr>
      </w:pPr>
      <w:r w:rsidRPr="00205606">
        <w:rPr>
          <w:rFonts w:eastAsiaTheme="minorEastAsia"/>
          <w:bCs/>
          <w:sz w:val="28"/>
          <w:szCs w:val="28"/>
          <w:lang w:val="ky-KG"/>
        </w:rPr>
        <w:t xml:space="preserve">Реализация </w:t>
      </w:r>
      <w:r>
        <w:rPr>
          <w:rFonts w:eastAsiaTheme="minorEastAsia"/>
          <w:bCs/>
          <w:sz w:val="28"/>
          <w:szCs w:val="28"/>
          <w:lang w:val="ky-KG"/>
        </w:rPr>
        <w:t>распоряжения</w:t>
      </w:r>
      <w:r w:rsidRPr="00205606">
        <w:rPr>
          <w:rFonts w:eastAsiaTheme="minorEastAsia"/>
          <w:bCs/>
          <w:sz w:val="28"/>
          <w:szCs w:val="28"/>
          <w:lang w:val="ky-KG"/>
        </w:rPr>
        <w:t xml:space="preserve"> не влечет дополнительных финансовых затрат из республиканского и местного бюджета</w:t>
      </w:r>
      <w:r>
        <w:rPr>
          <w:rFonts w:eastAsiaTheme="minorEastAsia"/>
          <w:bCs/>
          <w:sz w:val="28"/>
          <w:szCs w:val="28"/>
          <w:lang w:val="ky-KG"/>
        </w:rPr>
        <w:t xml:space="preserve"> и  проведение пилотной апробации будет проводится в рамках утвержденного бюджета </w:t>
      </w:r>
      <w:r>
        <w:rPr>
          <w:sz w:val="28"/>
        </w:rPr>
        <w:t xml:space="preserve">Министерства образования и науки </w:t>
      </w:r>
      <w:r w:rsidRPr="00150938">
        <w:rPr>
          <w:sz w:val="28"/>
        </w:rPr>
        <w:t>Кыргызской Республик</w:t>
      </w:r>
      <w:r>
        <w:rPr>
          <w:sz w:val="28"/>
        </w:rPr>
        <w:t xml:space="preserve">и </w:t>
      </w:r>
      <w:proofErr w:type="spellStart"/>
      <w:r>
        <w:rPr>
          <w:sz w:val="28"/>
        </w:rPr>
        <w:t>н</w:t>
      </w:r>
      <w:proofErr w:type="spellEnd"/>
      <w:r>
        <w:rPr>
          <w:rFonts w:eastAsiaTheme="minorEastAsia"/>
          <w:bCs/>
          <w:sz w:val="28"/>
          <w:szCs w:val="28"/>
          <w:lang w:val="ky-KG"/>
        </w:rPr>
        <w:t>а 2020 год</w:t>
      </w:r>
      <w:r w:rsidRPr="00205606">
        <w:rPr>
          <w:rFonts w:eastAsiaTheme="minorEastAsia"/>
          <w:bCs/>
          <w:sz w:val="28"/>
          <w:szCs w:val="28"/>
          <w:lang w:val="ky-KG"/>
        </w:rPr>
        <w:t>.</w:t>
      </w:r>
    </w:p>
    <w:p w:rsidR="006D5CD4" w:rsidRPr="000259BB" w:rsidRDefault="006D5CD4" w:rsidP="006D5CD4">
      <w:pPr>
        <w:ind w:firstLine="709"/>
        <w:jc w:val="both"/>
        <w:rPr>
          <w:b/>
          <w:sz w:val="28"/>
          <w:szCs w:val="28"/>
        </w:rPr>
      </w:pPr>
      <w:r w:rsidRPr="000259BB">
        <w:rPr>
          <w:b/>
          <w:sz w:val="28"/>
          <w:szCs w:val="28"/>
        </w:rPr>
        <w:t>7. Информация об анализе регулятивного воздействия</w:t>
      </w:r>
    </w:p>
    <w:p w:rsidR="006D5CD4" w:rsidRPr="00205606" w:rsidRDefault="006D5CD4" w:rsidP="006D5CD4">
      <w:pPr>
        <w:spacing w:before="120" w:line="276" w:lineRule="auto"/>
        <w:ind w:firstLine="709"/>
        <w:jc w:val="both"/>
        <w:rPr>
          <w:rFonts w:eastAsiaTheme="minorEastAsia"/>
          <w:bCs/>
          <w:sz w:val="28"/>
          <w:szCs w:val="28"/>
          <w:lang w:val="ky-KG"/>
        </w:rPr>
      </w:pPr>
      <w:r w:rsidRPr="00205606">
        <w:rPr>
          <w:rFonts w:eastAsiaTheme="minorEastAsia"/>
          <w:bCs/>
          <w:sz w:val="28"/>
          <w:szCs w:val="28"/>
          <w:lang w:val="ky-KG"/>
        </w:rPr>
        <w:t xml:space="preserve">Проект </w:t>
      </w:r>
      <w:r>
        <w:rPr>
          <w:rFonts w:eastAsiaTheme="minorEastAsia"/>
          <w:bCs/>
          <w:sz w:val="28"/>
          <w:szCs w:val="28"/>
          <w:lang w:val="ky-KG"/>
        </w:rPr>
        <w:t xml:space="preserve">распоряжения </w:t>
      </w:r>
      <w:r w:rsidRPr="00205606">
        <w:rPr>
          <w:rFonts w:eastAsiaTheme="minorEastAsia"/>
          <w:bCs/>
          <w:sz w:val="28"/>
          <w:szCs w:val="28"/>
          <w:lang w:val="ky-KG"/>
        </w:rPr>
        <w:t>не подлежит анализу регулятивного воздействия, так как не направлен на регулирование предпринимательской деятельности.</w:t>
      </w:r>
    </w:p>
    <w:p w:rsidR="006D5CD4" w:rsidRDefault="006D5CD4" w:rsidP="006D5CD4">
      <w:pPr>
        <w:tabs>
          <w:tab w:val="left" w:pos="142"/>
        </w:tabs>
        <w:spacing w:line="276" w:lineRule="auto"/>
        <w:ind w:firstLine="709"/>
        <w:jc w:val="both"/>
        <w:rPr>
          <w:rFonts w:eastAsiaTheme="minorEastAsia"/>
          <w:b/>
          <w:bCs/>
          <w:sz w:val="28"/>
          <w:szCs w:val="28"/>
          <w:lang w:val="ky-KG"/>
        </w:rPr>
      </w:pPr>
    </w:p>
    <w:p w:rsidR="006D5CD4" w:rsidRDefault="006D5CD4" w:rsidP="006D5CD4">
      <w:pPr>
        <w:tabs>
          <w:tab w:val="left" w:pos="142"/>
        </w:tabs>
        <w:spacing w:line="276" w:lineRule="auto"/>
        <w:ind w:firstLine="709"/>
        <w:jc w:val="both"/>
        <w:rPr>
          <w:rFonts w:eastAsiaTheme="minorEastAsia"/>
          <w:b/>
          <w:bCs/>
          <w:sz w:val="28"/>
          <w:szCs w:val="28"/>
          <w:lang w:val="ky-KG"/>
        </w:rPr>
      </w:pPr>
    </w:p>
    <w:p w:rsidR="006D5CD4" w:rsidRDefault="006D5CD4" w:rsidP="006D5CD4">
      <w:pPr>
        <w:tabs>
          <w:tab w:val="left" w:pos="142"/>
        </w:tabs>
        <w:spacing w:line="276" w:lineRule="auto"/>
        <w:ind w:firstLine="709"/>
        <w:jc w:val="both"/>
        <w:rPr>
          <w:rFonts w:eastAsiaTheme="minorEastAsia"/>
          <w:b/>
          <w:bCs/>
          <w:sz w:val="28"/>
          <w:szCs w:val="28"/>
          <w:lang w:val="ky-KG"/>
        </w:rPr>
      </w:pPr>
    </w:p>
    <w:p w:rsidR="006D5CD4" w:rsidRDefault="006D5CD4" w:rsidP="006D5CD4">
      <w:pPr>
        <w:tabs>
          <w:tab w:val="left" w:pos="142"/>
        </w:tabs>
        <w:spacing w:line="276" w:lineRule="auto"/>
        <w:ind w:firstLine="709"/>
        <w:jc w:val="both"/>
        <w:rPr>
          <w:rFonts w:eastAsiaTheme="minorEastAsia"/>
          <w:b/>
          <w:bCs/>
          <w:sz w:val="28"/>
          <w:szCs w:val="28"/>
          <w:lang w:val="ky-KG"/>
        </w:rPr>
      </w:pPr>
    </w:p>
    <w:p w:rsidR="006D5CD4" w:rsidRPr="0035771D" w:rsidRDefault="006D5CD4" w:rsidP="006D5CD4">
      <w:pPr>
        <w:tabs>
          <w:tab w:val="left" w:pos="142"/>
          <w:tab w:val="left" w:pos="284"/>
        </w:tabs>
        <w:spacing w:line="276" w:lineRule="auto"/>
        <w:ind w:firstLine="709"/>
        <w:jc w:val="both"/>
        <w:rPr>
          <w:rFonts w:eastAsiaTheme="minorEastAsia"/>
          <w:b/>
          <w:bCs/>
          <w:sz w:val="28"/>
          <w:szCs w:val="28"/>
          <w:lang w:val="ky-KG"/>
        </w:rPr>
      </w:pPr>
      <w:r w:rsidRPr="0035771D">
        <w:rPr>
          <w:rFonts w:eastAsiaTheme="minorEastAsia"/>
          <w:b/>
          <w:bCs/>
          <w:sz w:val="28"/>
          <w:szCs w:val="28"/>
          <w:lang w:val="ky-KG"/>
        </w:rPr>
        <w:t xml:space="preserve">Министр                   </w:t>
      </w:r>
      <w:r>
        <w:rPr>
          <w:rFonts w:eastAsiaTheme="minorEastAsia"/>
          <w:b/>
          <w:bCs/>
          <w:sz w:val="28"/>
          <w:szCs w:val="28"/>
          <w:lang w:val="ky-KG"/>
        </w:rPr>
        <w:t xml:space="preserve">                  </w:t>
      </w:r>
      <w:r w:rsidRPr="0035771D">
        <w:rPr>
          <w:rFonts w:eastAsiaTheme="minorEastAsia"/>
          <w:b/>
          <w:bCs/>
          <w:sz w:val="28"/>
          <w:szCs w:val="28"/>
          <w:lang w:val="ky-KG"/>
        </w:rPr>
        <w:t xml:space="preserve">                   К.</w:t>
      </w:r>
      <w:r>
        <w:rPr>
          <w:rFonts w:eastAsiaTheme="minorEastAsia"/>
          <w:b/>
          <w:bCs/>
          <w:sz w:val="28"/>
          <w:szCs w:val="28"/>
          <w:lang w:val="ky-KG"/>
        </w:rPr>
        <w:t>А. Исаков</w:t>
      </w:r>
    </w:p>
    <w:p w:rsidR="006D5CD4" w:rsidRDefault="006D5CD4" w:rsidP="006D5CD4"/>
    <w:p w:rsidR="006D5CD4" w:rsidRDefault="006D5CD4" w:rsidP="00822B2D">
      <w:pPr>
        <w:jc w:val="center"/>
        <w:rPr>
          <w:b/>
          <w:sz w:val="28"/>
          <w:szCs w:val="28"/>
        </w:rPr>
      </w:pPr>
    </w:p>
    <w:sectPr w:rsidR="006D5CD4" w:rsidSect="00D55D1B">
      <w:footerReference w:type="default" r:id="rId16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8D8" w:rsidRDefault="000D78D8" w:rsidP="003F2A46">
      <w:r>
        <w:separator/>
      </w:r>
    </w:p>
  </w:endnote>
  <w:endnote w:type="continuationSeparator" w:id="0">
    <w:p w:rsidR="000D78D8" w:rsidRDefault="000D78D8" w:rsidP="003F2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D1B" w:rsidRPr="004450D9" w:rsidRDefault="00D55D1B" w:rsidP="00D55D1B">
    <w:pPr>
      <w:pStyle w:val="a9"/>
      <w:spacing w:line="276" w:lineRule="auto"/>
      <w:jc w:val="right"/>
      <w:rPr>
        <w:sz w:val="22"/>
      </w:rPr>
    </w:pPr>
    <w:proofErr w:type="spellStart"/>
    <w:r w:rsidRPr="004450D9">
      <w:rPr>
        <w:sz w:val="22"/>
      </w:rPr>
      <w:t>Министр_______________К.А.Исаков</w:t>
    </w:r>
    <w:proofErr w:type="spellEnd"/>
  </w:p>
  <w:p w:rsidR="00D55D1B" w:rsidRPr="004450D9" w:rsidRDefault="00D55D1B" w:rsidP="00D55D1B">
    <w:pPr>
      <w:pStyle w:val="a9"/>
      <w:spacing w:before="240" w:line="276" w:lineRule="auto"/>
      <w:jc w:val="right"/>
      <w:rPr>
        <w:sz w:val="22"/>
      </w:rPr>
    </w:pPr>
    <w:r w:rsidRPr="004450D9">
      <w:rPr>
        <w:sz w:val="22"/>
      </w:rPr>
      <w:t xml:space="preserve">Начальник </w:t>
    </w:r>
    <w:proofErr w:type="spellStart"/>
    <w:r w:rsidRPr="004450D9">
      <w:rPr>
        <w:sz w:val="22"/>
      </w:rPr>
      <w:t>УПОиМС____________Калдыбай</w:t>
    </w:r>
    <w:proofErr w:type="spellEnd"/>
    <w:r w:rsidRPr="004450D9">
      <w:rPr>
        <w:sz w:val="22"/>
      </w:rPr>
      <w:t xml:space="preserve"> </w:t>
    </w:r>
    <w:proofErr w:type="spellStart"/>
    <w:r w:rsidRPr="004450D9">
      <w:rPr>
        <w:sz w:val="22"/>
      </w:rPr>
      <w:t>улу</w:t>
    </w:r>
    <w:proofErr w:type="spellEnd"/>
    <w:r w:rsidRPr="004450D9">
      <w:rPr>
        <w:sz w:val="22"/>
      </w:rPr>
      <w:t xml:space="preserve"> </w:t>
    </w:r>
    <w:proofErr w:type="spellStart"/>
    <w:r w:rsidRPr="004450D9">
      <w:rPr>
        <w:sz w:val="22"/>
      </w:rPr>
      <w:t>Мирлан</w:t>
    </w:r>
    <w:proofErr w:type="spellEnd"/>
  </w:p>
  <w:p w:rsidR="00D55D1B" w:rsidRPr="004450D9" w:rsidRDefault="00D55D1B" w:rsidP="00D55D1B">
    <w:pPr>
      <w:pStyle w:val="a9"/>
      <w:spacing w:before="240" w:line="276" w:lineRule="auto"/>
      <w:jc w:val="right"/>
      <w:rPr>
        <w:sz w:val="22"/>
      </w:rPr>
    </w:pPr>
    <w:r w:rsidRPr="004450D9">
      <w:rPr>
        <w:sz w:val="22"/>
      </w:rPr>
      <w:t>«______»</w:t>
    </w:r>
    <w:r w:rsidR="003C5621">
      <w:rPr>
        <w:sz w:val="22"/>
      </w:rPr>
      <w:t xml:space="preserve"> января 2020</w:t>
    </w:r>
    <w:r w:rsidRPr="004450D9">
      <w:rPr>
        <w:sz w:val="22"/>
      </w:rPr>
      <w:t xml:space="preserve"> года</w:t>
    </w:r>
  </w:p>
  <w:p w:rsidR="00D55D1B" w:rsidRPr="004450D9" w:rsidRDefault="00D55D1B" w:rsidP="00D55D1B">
    <w:pPr>
      <w:pStyle w:val="a9"/>
      <w:spacing w:before="240" w:line="276" w:lineRule="auto"/>
      <w:rPr>
        <w:sz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8D8" w:rsidRDefault="000D78D8" w:rsidP="003F2A46">
      <w:r>
        <w:separator/>
      </w:r>
    </w:p>
  </w:footnote>
  <w:footnote w:type="continuationSeparator" w:id="0">
    <w:p w:rsidR="000D78D8" w:rsidRDefault="000D78D8" w:rsidP="003F2A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238"/>
    <w:multiLevelType w:val="hybridMultilevel"/>
    <w:tmpl w:val="00003B25"/>
    <w:lvl w:ilvl="0" w:tplc="00001E1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91C"/>
    <w:multiLevelType w:val="hybridMultilevel"/>
    <w:tmpl w:val="00004D06"/>
    <w:lvl w:ilvl="0" w:tplc="00004DB7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87F1E43"/>
    <w:multiLevelType w:val="hybridMultilevel"/>
    <w:tmpl w:val="5752547E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E8E1C4F"/>
    <w:multiLevelType w:val="hybridMultilevel"/>
    <w:tmpl w:val="6972C04C"/>
    <w:lvl w:ilvl="0" w:tplc="1B4EF9AE">
      <w:start w:val="1"/>
      <w:numFmt w:val="bullet"/>
      <w:lvlText w:val=""/>
      <w:lvlJc w:val="left"/>
      <w:pPr>
        <w:ind w:left="787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F02C98"/>
    <w:multiLevelType w:val="hybridMultilevel"/>
    <w:tmpl w:val="1D4071FC"/>
    <w:lvl w:ilvl="0" w:tplc="18945672">
      <w:start w:val="1"/>
      <w:numFmt w:val="bullet"/>
      <w:lvlText w:val=""/>
      <w:lvlJc w:val="left"/>
      <w:pPr>
        <w:tabs>
          <w:tab w:val="num" w:pos="1434"/>
        </w:tabs>
        <w:ind w:left="143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2FF1DB2"/>
    <w:multiLevelType w:val="hybridMultilevel"/>
    <w:tmpl w:val="A52054E6"/>
    <w:lvl w:ilvl="0" w:tplc="9BC4376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A37487"/>
    <w:multiLevelType w:val="hybridMultilevel"/>
    <w:tmpl w:val="3F3418BE"/>
    <w:lvl w:ilvl="0" w:tplc="0D7E0C8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F892B3E"/>
    <w:multiLevelType w:val="hybridMultilevel"/>
    <w:tmpl w:val="371E0010"/>
    <w:lvl w:ilvl="0" w:tplc="4D0E84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FE7511"/>
    <w:multiLevelType w:val="hybridMultilevel"/>
    <w:tmpl w:val="BD9CAB8C"/>
    <w:lvl w:ilvl="0" w:tplc="9BC4376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7FC00A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4A6C"/>
    <w:rsid w:val="00006FCC"/>
    <w:rsid w:val="0003610E"/>
    <w:rsid w:val="000633B1"/>
    <w:rsid w:val="00081D19"/>
    <w:rsid w:val="0009097F"/>
    <w:rsid w:val="000D4FCE"/>
    <w:rsid w:val="000D78D8"/>
    <w:rsid w:val="001644BD"/>
    <w:rsid w:val="001B7950"/>
    <w:rsid w:val="00203C10"/>
    <w:rsid w:val="002247E0"/>
    <w:rsid w:val="00287FD3"/>
    <w:rsid w:val="002F08B2"/>
    <w:rsid w:val="00316F90"/>
    <w:rsid w:val="0035771D"/>
    <w:rsid w:val="0036403B"/>
    <w:rsid w:val="003A216B"/>
    <w:rsid w:val="003A23A9"/>
    <w:rsid w:val="003C5621"/>
    <w:rsid w:val="003F2A46"/>
    <w:rsid w:val="004537B1"/>
    <w:rsid w:val="00476A6C"/>
    <w:rsid w:val="004950FF"/>
    <w:rsid w:val="004A37E0"/>
    <w:rsid w:val="004B05AB"/>
    <w:rsid w:val="004B783D"/>
    <w:rsid w:val="004C0D2B"/>
    <w:rsid w:val="004F40FC"/>
    <w:rsid w:val="00532A36"/>
    <w:rsid w:val="005A69AA"/>
    <w:rsid w:val="005E07E2"/>
    <w:rsid w:val="005F5B82"/>
    <w:rsid w:val="00616F86"/>
    <w:rsid w:val="006A4BC6"/>
    <w:rsid w:val="006D5CD4"/>
    <w:rsid w:val="006F398D"/>
    <w:rsid w:val="00732C2E"/>
    <w:rsid w:val="0076292F"/>
    <w:rsid w:val="007A3023"/>
    <w:rsid w:val="00822B2D"/>
    <w:rsid w:val="0089052C"/>
    <w:rsid w:val="008D6B41"/>
    <w:rsid w:val="008E5696"/>
    <w:rsid w:val="008F3621"/>
    <w:rsid w:val="00904A6C"/>
    <w:rsid w:val="00905E7D"/>
    <w:rsid w:val="009149F8"/>
    <w:rsid w:val="00932379"/>
    <w:rsid w:val="00951FF4"/>
    <w:rsid w:val="00956E29"/>
    <w:rsid w:val="009B52AE"/>
    <w:rsid w:val="009C759E"/>
    <w:rsid w:val="00A247CA"/>
    <w:rsid w:val="00A30771"/>
    <w:rsid w:val="00A33BB9"/>
    <w:rsid w:val="00A76BF4"/>
    <w:rsid w:val="00AD218D"/>
    <w:rsid w:val="00AD6918"/>
    <w:rsid w:val="00B223FD"/>
    <w:rsid w:val="00B2310A"/>
    <w:rsid w:val="00B321CE"/>
    <w:rsid w:val="00B40FEA"/>
    <w:rsid w:val="00B9345D"/>
    <w:rsid w:val="00B946E6"/>
    <w:rsid w:val="00BC0108"/>
    <w:rsid w:val="00BC6505"/>
    <w:rsid w:val="00C60CFB"/>
    <w:rsid w:val="00C617C7"/>
    <w:rsid w:val="00CA6182"/>
    <w:rsid w:val="00CC79AD"/>
    <w:rsid w:val="00D0270D"/>
    <w:rsid w:val="00D10CC3"/>
    <w:rsid w:val="00D55D1B"/>
    <w:rsid w:val="00D86C3B"/>
    <w:rsid w:val="00DB01CC"/>
    <w:rsid w:val="00DE50BC"/>
    <w:rsid w:val="00E35578"/>
    <w:rsid w:val="00E43D9C"/>
    <w:rsid w:val="00E5625E"/>
    <w:rsid w:val="00E878B1"/>
    <w:rsid w:val="00EA3F21"/>
    <w:rsid w:val="00EC02E8"/>
    <w:rsid w:val="00EC63E2"/>
    <w:rsid w:val="00ED6CAD"/>
    <w:rsid w:val="00F17F51"/>
    <w:rsid w:val="00F23662"/>
    <w:rsid w:val="00FE1DAB"/>
    <w:rsid w:val="00FF1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3237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4A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04A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04A6C"/>
    <w:pPr>
      <w:ind w:left="720"/>
      <w:contextualSpacing/>
    </w:pPr>
  </w:style>
  <w:style w:type="character" w:customStyle="1" w:styleId="apple-converted-space">
    <w:name w:val="apple-converted-space"/>
    <w:basedOn w:val="a0"/>
    <w:rsid w:val="00904A6C"/>
  </w:style>
  <w:style w:type="character" w:customStyle="1" w:styleId="20">
    <w:name w:val="Заголовок 2 Знак"/>
    <w:basedOn w:val="a0"/>
    <w:link w:val="2"/>
    <w:uiPriority w:val="9"/>
    <w:rsid w:val="009323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nhideWhenUsed/>
    <w:rsid w:val="00932379"/>
    <w:pPr>
      <w:spacing w:before="100" w:beforeAutospacing="1" w:after="100" w:afterAutospacing="1"/>
    </w:pPr>
  </w:style>
  <w:style w:type="paragraph" w:styleId="a7">
    <w:name w:val="Body Text Indent"/>
    <w:basedOn w:val="a"/>
    <w:link w:val="a8"/>
    <w:uiPriority w:val="99"/>
    <w:unhideWhenUsed/>
    <w:rsid w:val="001B7950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1B7950"/>
  </w:style>
  <w:style w:type="paragraph" w:styleId="a9">
    <w:name w:val="footer"/>
    <w:basedOn w:val="a"/>
    <w:link w:val="aa"/>
    <w:uiPriority w:val="99"/>
    <w:unhideWhenUsed/>
    <w:rsid w:val="003F2A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2A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6D5C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1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0283191.0%20" TargetMode="External"/><Relationship Id="rId13" Type="http://schemas.openxmlformats.org/officeDocument/2006/relationships/hyperlink" Target="jl:35179373.1%2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l:35179373.1%2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l:35179373.1%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l:35179373.1%20" TargetMode="External"/><Relationship Id="rId10" Type="http://schemas.openxmlformats.org/officeDocument/2006/relationships/hyperlink" Target="jl:31215556.170000%20" TargetMode="External"/><Relationship Id="rId4" Type="http://schemas.openxmlformats.org/officeDocument/2006/relationships/settings" Target="settings.xml"/><Relationship Id="rId9" Type="http://schemas.openxmlformats.org/officeDocument/2006/relationships/hyperlink" Target="jl:31215556.100000%20" TargetMode="External"/><Relationship Id="rId14" Type="http://schemas.openxmlformats.org/officeDocument/2006/relationships/hyperlink" Target="jl:35179373.1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8D9622-19A2-4EA9-84C6-FBC4EACA7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1043</TotalTime>
  <Pages>6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SumbatJ</dc:creator>
  <cp:lastModifiedBy>ZavT</cp:lastModifiedBy>
  <cp:revision>34</cp:revision>
  <cp:lastPrinted>2019-11-15T05:51:00Z</cp:lastPrinted>
  <dcterms:created xsi:type="dcterms:W3CDTF">2019-10-30T10:35:00Z</dcterms:created>
  <dcterms:modified xsi:type="dcterms:W3CDTF">2020-01-09T08:09:00Z</dcterms:modified>
</cp:coreProperties>
</file>